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690" w:rsidRDefault="00C27690" w:rsidP="00ED0131">
      <w:pPr>
        <w:spacing w:after="0" w:line="276" w:lineRule="auto"/>
        <w:rPr>
          <w:rFonts w:ascii="Calibri" w:eastAsia="Calibri" w:hAnsi="Calibri" w:cs="Calibri"/>
          <w:b/>
          <w:sz w:val="28"/>
          <w:szCs w:val="28"/>
        </w:rPr>
      </w:pPr>
    </w:p>
    <w:p w:rsidR="00C27690" w:rsidRPr="002A63D4" w:rsidRDefault="00C27690" w:rsidP="00C27690">
      <w:pPr>
        <w:spacing w:after="0" w:line="276" w:lineRule="auto"/>
        <w:jc w:val="right"/>
        <w:rPr>
          <w:rFonts w:ascii="Times New Roman" w:eastAsia="Calibri" w:hAnsi="Times New Roman" w:cs="Times New Roman"/>
          <w:b/>
          <w:sz w:val="24"/>
          <w:szCs w:val="24"/>
        </w:rPr>
      </w:pPr>
      <w:r w:rsidRPr="002A63D4">
        <w:rPr>
          <w:rFonts w:ascii="Times New Roman" w:eastAsia="Calibri" w:hAnsi="Times New Roman" w:cs="Times New Roman"/>
          <w:b/>
          <w:sz w:val="24"/>
          <w:szCs w:val="24"/>
        </w:rPr>
        <w:t>Załącznik nr 2 projekt umowy</w:t>
      </w:r>
    </w:p>
    <w:p w:rsidR="00C27690" w:rsidRPr="002A63D4" w:rsidRDefault="00C27690" w:rsidP="00ED0131">
      <w:pPr>
        <w:spacing w:after="0" w:line="276" w:lineRule="auto"/>
        <w:rPr>
          <w:rFonts w:ascii="Times New Roman" w:eastAsia="Calibri" w:hAnsi="Times New Roman" w:cs="Times New Roman"/>
          <w:b/>
          <w:sz w:val="24"/>
          <w:szCs w:val="24"/>
        </w:rPr>
      </w:pPr>
    </w:p>
    <w:p w:rsidR="00C27690" w:rsidRPr="002A63D4" w:rsidRDefault="002A63D4" w:rsidP="00C27690">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UMOWY …………….2022</w:t>
      </w:r>
    </w:p>
    <w:p w:rsidR="00C27690" w:rsidRPr="002A63D4" w:rsidRDefault="00C27690" w:rsidP="00C27690">
      <w:pPr>
        <w:spacing w:after="0" w:line="276" w:lineRule="auto"/>
        <w:jc w:val="center"/>
        <w:rPr>
          <w:rFonts w:ascii="Times New Roman" w:eastAsia="Calibri" w:hAnsi="Times New Roman" w:cs="Times New Roman"/>
          <w:sz w:val="24"/>
          <w:szCs w:val="24"/>
        </w:rPr>
      </w:pPr>
    </w:p>
    <w:p w:rsidR="00C27690" w:rsidRPr="002A63D4" w:rsidRDefault="00C27690" w:rsidP="00C27690">
      <w:pPr>
        <w:tabs>
          <w:tab w:val="center" w:pos="-4962"/>
        </w:tabs>
        <w:spacing w:after="0" w:line="276" w:lineRule="auto"/>
        <w:jc w:val="both"/>
        <w:rPr>
          <w:rFonts w:ascii="Times New Roman" w:eastAsia="Calibri" w:hAnsi="Times New Roman" w:cs="Times New Roman"/>
        </w:rPr>
      </w:pPr>
      <w:r w:rsidRPr="002A63D4">
        <w:rPr>
          <w:rFonts w:ascii="Times New Roman" w:eastAsia="Calibri" w:hAnsi="Times New Roman" w:cs="Times New Roman"/>
          <w:sz w:val="24"/>
          <w:szCs w:val="24"/>
        </w:rPr>
        <w:tab/>
      </w:r>
      <w:r w:rsidRPr="002A63D4">
        <w:rPr>
          <w:rFonts w:ascii="Times New Roman" w:eastAsia="Calibri" w:hAnsi="Times New Roman" w:cs="Times New Roman"/>
        </w:rPr>
        <w:t xml:space="preserve">Umowa zawarta w dniu </w:t>
      </w:r>
      <w:r w:rsidRPr="002A63D4">
        <w:rPr>
          <w:rFonts w:ascii="Times New Roman" w:eastAsia="Calibri" w:hAnsi="Times New Roman" w:cs="Times New Roman"/>
          <w:b/>
        </w:rPr>
        <w:t xml:space="preserve">………………. </w:t>
      </w:r>
      <w:r w:rsidRPr="002A63D4">
        <w:rPr>
          <w:rFonts w:ascii="Times New Roman" w:eastAsia="Calibri" w:hAnsi="Times New Roman" w:cs="Times New Roman"/>
        </w:rPr>
        <w:t xml:space="preserve">r. w Jarocinie, pomiędzy </w:t>
      </w:r>
      <w:r w:rsidRPr="002A63D4">
        <w:rPr>
          <w:rFonts w:ascii="Times New Roman" w:eastAsia="Calibri" w:hAnsi="Times New Roman" w:cs="Times New Roman"/>
          <w:b/>
        </w:rPr>
        <w:t>Gminą Jarocin,</w:t>
      </w:r>
      <w:r w:rsidRPr="002A63D4">
        <w:rPr>
          <w:rFonts w:ascii="Times New Roman" w:eastAsia="Calibri" w:hAnsi="Times New Roman" w:cs="Times New Roman"/>
        </w:rPr>
        <w:t xml:space="preserve"> Jarocin 159,                  37-405 Jarocin 159 reprezentowaną przez:</w:t>
      </w:r>
    </w:p>
    <w:p w:rsidR="00C27690" w:rsidRPr="002A63D4" w:rsidRDefault="00C27690" w:rsidP="00C27690">
      <w:pPr>
        <w:tabs>
          <w:tab w:val="center" w:pos="-4962"/>
        </w:tabs>
        <w:spacing w:after="0" w:line="276" w:lineRule="auto"/>
        <w:jc w:val="both"/>
        <w:rPr>
          <w:rFonts w:ascii="Times New Roman" w:eastAsia="Calibri" w:hAnsi="Times New Roman" w:cs="Times New Roman"/>
          <w:b/>
        </w:rPr>
      </w:pPr>
      <w:r w:rsidRPr="002A63D4">
        <w:rPr>
          <w:rFonts w:ascii="Times New Roman" w:eastAsia="Calibri" w:hAnsi="Times New Roman" w:cs="Times New Roman"/>
          <w:b/>
        </w:rPr>
        <w:t>Zbigniew Walczak – Wójt Gminy</w:t>
      </w:r>
    </w:p>
    <w:p w:rsidR="00C27690" w:rsidRPr="002A63D4" w:rsidRDefault="00C27690" w:rsidP="00C27690">
      <w:pPr>
        <w:tabs>
          <w:tab w:val="center" w:pos="-4962"/>
        </w:tabs>
        <w:spacing w:after="0" w:line="276" w:lineRule="auto"/>
        <w:jc w:val="both"/>
        <w:rPr>
          <w:rFonts w:ascii="Times New Roman" w:eastAsia="Calibri" w:hAnsi="Times New Roman" w:cs="Times New Roman"/>
        </w:rPr>
      </w:pPr>
      <w:r w:rsidRPr="002A63D4">
        <w:rPr>
          <w:rFonts w:ascii="Times New Roman" w:eastAsia="Calibri" w:hAnsi="Times New Roman" w:cs="Times New Roman"/>
        </w:rPr>
        <w:t xml:space="preserve"> przy kontrasygnacie Skarbnika Gminy – Dorota Urban</w:t>
      </w:r>
    </w:p>
    <w:p w:rsidR="00C27690" w:rsidRPr="002A63D4" w:rsidRDefault="00C27690" w:rsidP="00C27690">
      <w:pPr>
        <w:spacing w:after="0" w:line="276" w:lineRule="auto"/>
        <w:jc w:val="both"/>
        <w:rPr>
          <w:rFonts w:ascii="Times New Roman" w:eastAsia="Calibri" w:hAnsi="Times New Roman" w:cs="Times New Roman"/>
        </w:rPr>
      </w:pPr>
      <w:r w:rsidRPr="002A63D4">
        <w:rPr>
          <w:rFonts w:ascii="Times New Roman" w:eastAsia="Calibri" w:hAnsi="Times New Roman" w:cs="Times New Roman"/>
        </w:rPr>
        <w:t>zwaną dalej „</w:t>
      </w:r>
      <w:r w:rsidRPr="002A63D4">
        <w:rPr>
          <w:rFonts w:ascii="Times New Roman" w:eastAsia="Calibri" w:hAnsi="Times New Roman" w:cs="Times New Roman"/>
          <w:b/>
        </w:rPr>
        <w:t>Zamawiającym</w:t>
      </w:r>
      <w:r w:rsidRPr="002A63D4">
        <w:rPr>
          <w:rFonts w:ascii="Times New Roman" w:eastAsia="Calibri" w:hAnsi="Times New Roman" w:cs="Times New Roman"/>
        </w:rPr>
        <w:t>”</w:t>
      </w:r>
    </w:p>
    <w:p w:rsidR="00C27690" w:rsidRPr="002A63D4" w:rsidRDefault="00C27690" w:rsidP="00C27690">
      <w:pPr>
        <w:spacing w:after="0" w:line="276" w:lineRule="auto"/>
        <w:jc w:val="both"/>
        <w:rPr>
          <w:rFonts w:ascii="Times New Roman" w:eastAsia="Calibri" w:hAnsi="Times New Roman" w:cs="Times New Roman"/>
        </w:rPr>
      </w:pPr>
      <w:r w:rsidRPr="002A63D4">
        <w:rPr>
          <w:rFonts w:ascii="Times New Roman" w:eastAsia="Calibri" w:hAnsi="Times New Roman" w:cs="Times New Roman"/>
        </w:rPr>
        <w:t xml:space="preserve">a </w:t>
      </w:r>
      <w:r w:rsidR="00AC7C97" w:rsidRPr="002A63D4">
        <w:rPr>
          <w:rFonts w:ascii="Times New Roman" w:eastAsia="Calibri" w:hAnsi="Times New Roman" w:cs="Times New Roman"/>
        </w:rPr>
        <w:t>…………………………………………………………………………………….</w:t>
      </w:r>
    </w:p>
    <w:p w:rsidR="00C27690" w:rsidRPr="002A63D4" w:rsidRDefault="00C27690" w:rsidP="00C27690">
      <w:pPr>
        <w:spacing w:after="0" w:line="276" w:lineRule="auto"/>
        <w:jc w:val="both"/>
        <w:rPr>
          <w:rFonts w:ascii="Times New Roman" w:eastAsia="Calibri" w:hAnsi="Times New Roman" w:cs="Times New Roman"/>
        </w:rPr>
      </w:pPr>
      <w:r w:rsidRPr="002A63D4">
        <w:rPr>
          <w:rFonts w:ascii="Times New Roman" w:eastAsia="Calibri" w:hAnsi="Times New Roman" w:cs="Times New Roman"/>
        </w:rPr>
        <w:t>zwaną dalej w „</w:t>
      </w:r>
      <w:r w:rsidRPr="002A63D4">
        <w:rPr>
          <w:rFonts w:ascii="Times New Roman" w:eastAsia="Calibri" w:hAnsi="Times New Roman" w:cs="Times New Roman"/>
          <w:b/>
        </w:rPr>
        <w:t>Wykonawcą</w:t>
      </w:r>
      <w:r w:rsidRPr="002A63D4">
        <w:rPr>
          <w:rFonts w:ascii="Times New Roman" w:eastAsia="Calibri" w:hAnsi="Times New Roman" w:cs="Times New Roman"/>
        </w:rPr>
        <w:t xml:space="preserve">”, </w:t>
      </w:r>
    </w:p>
    <w:p w:rsidR="00C27690" w:rsidRPr="002A63D4" w:rsidRDefault="00C27690" w:rsidP="00C27690">
      <w:pPr>
        <w:spacing w:after="0" w:line="276" w:lineRule="auto"/>
        <w:jc w:val="both"/>
        <w:rPr>
          <w:rFonts w:ascii="Times New Roman" w:eastAsia="Calibri" w:hAnsi="Times New Roman" w:cs="Times New Roman"/>
        </w:rPr>
      </w:pPr>
      <w:r w:rsidRPr="002A63D4">
        <w:rPr>
          <w:rFonts w:ascii="Times New Roman" w:eastAsia="Calibri" w:hAnsi="Times New Roman" w:cs="Times New Roman"/>
        </w:rPr>
        <w:t>reprezentowanym przez:.</w:t>
      </w:r>
    </w:p>
    <w:p w:rsidR="00C27690" w:rsidRPr="002A63D4" w:rsidRDefault="00C27690" w:rsidP="00C27690">
      <w:pPr>
        <w:spacing w:after="0" w:line="276" w:lineRule="auto"/>
        <w:jc w:val="center"/>
        <w:rPr>
          <w:rFonts w:ascii="Times New Roman" w:eastAsia="Calibri" w:hAnsi="Times New Roman" w:cs="Times New Roman"/>
        </w:rPr>
      </w:pPr>
      <w:r w:rsidRPr="002A63D4">
        <w:rPr>
          <w:rFonts w:ascii="Times New Roman" w:eastAsia="Calibri" w:hAnsi="Times New Roman" w:cs="Times New Roman"/>
          <w:b/>
        </w:rPr>
        <w:t>§ 1</w:t>
      </w:r>
      <w:r w:rsidRPr="002A63D4">
        <w:rPr>
          <w:rFonts w:ascii="Times New Roman" w:eastAsia="Calibri" w:hAnsi="Times New Roman" w:cs="Times New Roman"/>
        </w:rPr>
        <w:t>.</w:t>
      </w:r>
    </w:p>
    <w:p w:rsidR="0049358A" w:rsidRPr="002A63D4" w:rsidRDefault="00C27690" w:rsidP="002A63D4">
      <w:pPr>
        <w:numPr>
          <w:ilvl w:val="0"/>
          <w:numId w:val="1"/>
        </w:numPr>
        <w:spacing w:after="0" w:line="276" w:lineRule="auto"/>
        <w:jc w:val="both"/>
        <w:rPr>
          <w:rFonts w:ascii="Times New Roman" w:eastAsia="Times New Roman" w:hAnsi="Times New Roman" w:cs="Times New Roman"/>
          <w:b/>
          <w:bCs/>
          <w:color w:val="000000"/>
        </w:rPr>
      </w:pPr>
      <w:r w:rsidRPr="002A63D4">
        <w:rPr>
          <w:rFonts w:ascii="Times New Roman" w:eastAsia="Times New Roman" w:hAnsi="Times New Roman" w:cs="Times New Roman"/>
          <w:b/>
          <w:bCs/>
          <w:color w:val="000000"/>
        </w:rPr>
        <w:t>Zamawiający zleca, a Wykonawca zobowiązuje się do wykonania w ramach niniejszej umowy usługi polegającej na</w:t>
      </w:r>
      <w:r w:rsidR="002A63D4">
        <w:rPr>
          <w:rFonts w:ascii="Times New Roman" w:eastAsia="Times New Roman" w:hAnsi="Times New Roman" w:cs="Times New Roman"/>
          <w:b/>
          <w:bCs/>
          <w:color w:val="000000"/>
        </w:rPr>
        <w:t xml:space="preserve"> </w:t>
      </w:r>
      <w:r w:rsidR="002A63D4" w:rsidRPr="002A63D4">
        <w:rPr>
          <w:rFonts w:ascii="Times New Roman" w:eastAsia="Times New Roman" w:hAnsi="Times New Roman" w:cs="Times New Roman"/>
          <w:b/>
          <w:bCs/>
          <w:color w:val="000000"/>
        </w:rPr>
        <w:t>”Pełnienie nadzoru inwestorskiego nad realizacją zadania „Budowa sieci wodociągowo – kanalizacyjnej na terenie gminy Jarocin””.</w:t>
      </w:r>
    </w:p>
    <w:p w:rsidR="00E806EF" w:rsidRPr="00E806EF" w:rsidRDefault="00C675F1" w:rsidP="00E806EF">
      <w:pPr>
        <w:numPr>
          <w:ilvl w:val="0"/>
          <w:numId w:val="1"/>
        </w:numPr>
        <w:spacing w:after="0" w:line="276" w:lineRule="auto"/>
        <w:jc w:val="both"/>
        <w:rPr>
          <w:rFonts w:ascii="Times New Roman" w:hAnsi="Times New Roman" w:cs="Times New Roman"/>
        </w:rPr>
      </w:pPr>
      <w:r w:rsidRPr="002A63D4">
        <w:rPr>
          <w:rFonts w:ascii="Times New Roman" w:hAnsi="Times New Roman" w:cs="Times New Roman"/>
        </w:rPr>
        <w:t>Przedmiot zamówienia obejmuje</w:t>
      </w:r>
      <w:r w:rsidR="0049358A" w:rsidRPr="002A63D4">
        <w:rPr>
          <w:rFonts w:ascii="Times New Roman" w:hAnsi="Times New Roman" w:cs="Times New Roman"/>
        </w:rPr>
        <w:t xml:space="preserve"> pełnienie funkcji</w:t>
      </w:r>
      <w:r w:rsidRPr="002A63D4">
        <w:rPr>
          <w:rFonts w:ascii="Times New Roman" w:hAnsi="Times New Roman" w:cs="Times New Roman"/>
        </w:rPr>
        <w:t xml:space="preserve"> nadzoru inwestorskiego nad realizacją zadania inwestorskiego pn</w:t>
      </w:r>
      <w:r w:rsidR="004359EA" w:rsidRPr="002A63D4">
        <w:rPr>
          <w:rFonts w:ascii="Times New Roman" w:hAnsi="Times New Roman" w:cs="Times New Roman"/>
        </w:rPr>
        <w:t xml:space="preserve"> </w:t>
      </w:r>
      <w:r w:rsidR="002A63D4" w:rsidRPr="002A63D4">
        <w:rPr>
          <w:rFonts w:ascii="Times New Roman" w:hAnsi="Times New Roman" w:cs="Times New Roman"/>
        </w:rPr>
        <w:t>„Budowa sieci wodociągowo – kanalizacyjnej na terenie gminy Jarocin</w:t>
      </w:r>
      <w:r w:rsidR="00E806EF">
        <w:rPr>
          <w:rFonts w:ascii="Times New Roman" w:hAnsi="Times New Roman" w:cs="Times New Roman"/>
        </w:rPr>
        <w:t xml:space="preserve"> z podziałem na 3 zadania:</w:t>
      </w:r>
    </w:p>
    <w:p w:rsidR="00E806EF" w:rsidRDefault="00E806EF" w:rsidP="00E806EF">
      <w:pPr>
        <w:pStyle w:val="Akapitzlist"/>
        <w:rPr>
          <w:rFonts w:ascii="Times New Roman" w:eastAsia="Times New Roman" w:hAnsi="Times New Roman" w:cs="Times New Roman"/>
          <w:b/>
          <w:bCs/>
          <w:i/>
          <w:sz w:val="24"/>
          <w:szCs w:val="24"/>
          <w:lang w:eastAsia="pl-PL"/>
        </w:rPr>
      </w:pPr>
      <w:r w:rsidRPr="004466B8">
        <w:rPr>
          <w:rFonts w:ascii="Times New Roman" w:eastAsia="Times New Roman" w:hAnsi="Times New Roman" w:cs="Times New Roman"/>
          <w:b/>
          <w:bCs/>
          <w:i/>
          <w:sz w:val="24"/>
          <w:szCs w:val="24"/>
          <w:lang w:eastAsia="pl-PL"/>
        </w:rPr>
        <w:t>Zadanie 1: Budowa kanalizacji sanitarnej na te</w:t>
      </w:r>
      <w:r>
        <w:rPr>
          <w:rFonts w:ascii="Times New Roman" w:eastAsia="Times New Roman" w:hAnsi="Times New Roman" w:cs="Times New Roman"/>
          <w:b/>
          <w:bCs/>
          <w:i/>
          <w:sz w:val="24"/>
          <w:szCs w:val="24"/>
          <w:lang w:eastAsia="pl-PL"/>
        </w:rPr>
        <w:t>renie miejscowości Mostki Graba</w:t>
      </w:r>
    </w:p>
    <w:p w:rsidR="00E806EF" w:rsidRPr="003150D6" w:rsidRDefault="00E806EF" w:rsidP="00E806EF">
      <w:pPr>
        <w:pStyle w:val="Akapitzlist"/>
        <w:rPr>
          <w:rFonts w:ascii="Times New Roman" w:eastAsia="Times New Roman" w:hAnsi="Times New Roman" w:cs="Times New Roman"/>
          <w:bCs/>
          <w:sz w:val="24"/>
          <w:szCs w:val="24"/>
          <w:lang w:eastAsia="pl-PL"/>
        </w:rPr>
      </w:pPr>
      <w:r w:rsidRPr="003150D6">
        <w:rPr>
          <w:rFonts w:ascii="Times New Roman" w:eastAsia="Times New Roman" w:hAnsi="Times New Roman" w:cs="Times New Roman"/>
          <w:bCs/>
          <w:sz w:val="24"/>
          <w:szCs w:val="24"/>
          <w:lang w:eastAsia="pl-PL"/>
        </w:rPr>
        <w:t>- rozbiórka i odtworzenie nawierzchni asfaltowej gr. 7 cm (warstwa wiążąca 4 cm i ścieralna 3 cm) na podbudowie tłuczniowej gr. 25 cm – 122 m²</w:t>
      </w:r>
    </w:p>
    <w:p w:rsidR="00E806EF" w:rsidRDefault="00E806EF" w:rsidP="00E806EF">
      <w:pPr>
        <w:pStyle w:val="Akapitzlist"/>
        <w:rPr>
          <w:rFonts w:ascii="Times New Roman" w:eastAsia="Times New Roman" w:hAnsi="Times New Roman" w:cs="Times New Roman"/>
          <w:bCs/>
          <w:sz w:val="24"/>
          <w:szCs w:val="24"/>
          <w:lang w:eastAsia="pl-PL"/>
        </w:rPr>
      </w:pPr>
      <w:r w:rsidRPr="003150D6">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roboty ziemne wraz z odwodnieniem wykopów – zakres zgodny z przedmiarem</w:t>
      </w:r>
    </w:p>
    <w:p w:rsidR="00E806EF" w:rsidRDefault="00E806EF" w:rsidP="00E806EF">
      <w:pPr>
        <w:pStyle w:val="Akapitzlist"/>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rurociągi tłoczne PE100-RC SDR17 PN10 fi 110 mm – 1793,4 m</w:t>
      </w:r>
    </w:p>
    <w:p w:rsidR="00E806EF" w:rsidRDefault="00E806EF" w:rsidP="00E806EF">
      <w:pPr>
        <w:pStyle w:val="Akapitzlist"/>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rurociągi grawitacyjne PVC SN8 fi 160 mm lite – 738,2 m</w:t>
      </w:r>
    </w:p>
    <w:p w:rsidR="00E806EF" w:rsidRDefault="00E806EF" w:rsidP="00E806EF">
      <w:pPr>
        <w:pStyle w:val="Akapitzlist"/>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rurociągi grawitacyjne PVC SN8 fi 200 mm lite – 756,0 m</w:t>
      </w:r>
    </w:p>
    <w:p w:rsidR="00E806EF" w:rsidRDefault="00E806EF" w:rsidP="00E806EF">
      <w:pPr>
        <w:pStyle w:val="Akapitzlist"/>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studnie kanalizacyjne fi 1200 mm z kręgów żelbetowych łączonych  na uszczelkę – 21 szt.</w:t>
      </w:r>
    </w:p>
    <w:p w:rsidR="00E806EF" w:rsidRDefault="00E806EF" w:rsidP="00E806EF">
      <w:pPr>
        <w:pStyle w:val="Akapitzlist"/>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studzienki kanalizacyjne systemowe PVC fi 400 mm – 41 szt.</w:t>
      </w:r>
    </w:p>
    <w:p w:rsidR="00E806EF" w:rsidRDefault="00E806EF" w:rsidP="00E806EF">
      <w:pPr>
        <w:pStyle w:val="Akapitzlist"/>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przepompownia ścieków ze zbiornikiem polimerobetonowym fi 1200 mm wys. 4450 mm – 1 szt.</w:t>
      </w:r>
    </w:p>
    <w:p w:rsidR="00E806EF" w:rsidRPr="003150D6" w:rsidRDefault="00E806EF" w:rsidP="00E806EF">
      <w:pPr>
        <w:pStyle w:val="Akapitzlist"/>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ogrodzenie i zagospodarowanie terenu pompowni, wraz z wjazdem – 1 kpl</w:t>
      </w:r>
    </w:p>
    <w:p w:rsidR="00E806EF" w:rsidRDefault="00E806EF" w:rsidP="00E806EF">
      <w:pPr>
        <w:pStyle w:val="Akapitzlist"/>
        <w:rPr>
          <w:rFonts w:ascii="Times New Roman" w:eastAsia="Times New Roman" w:hAnsi="Times New Roman" w:cs="Times New Roman"/>
          <w:b/>
          <w:bCs/>
          <w:i/>
          <w:sz w:val="24"/>
          <w:szCs w:val="24"/>
          <w:lang w:eastAsia="pl-PL"/>
        </w:rPr>
      </w:pPr>
      <w:r w:rsidRPr="004466B8">
        <w:rPr>
          <w:rFonts w:ascii="Times New Roman" w:eastAsia="Times New Roman" w:hAnsi="Times New Roman" w:cs="Times New Roman"/>
          <w:b/>
          <w:bCs/>
          <w:i/>
          <w:sz w:val="24"/>
          <w:szCs w:val="24"/>
          <w:lang w:eastAsia="pl-PL"/>
        </w:rPr>
        <w:t xml:space="preserve">Zadanie 2: Budowa kanalizacji sanitarnej na terenie miejscowości </w:t>
      </w:r>
      <w:r>
        <w:rPr>
          <w:rFonts w:ascii="Times New Roman" w:eastAsia="Times New Roman" w:hAnsi="Times New Roman" w:cs="Times New Roman"/>
          <w:b/>
          <w:bCs/>
          <w:i/>
          <w:sz w:val="24"/>
          <w:szCs w:val="24"/>
          <w:lang w:eastAsia="pl-PL"/>
        </w:rPr>
        <w:t>Mostki Podpory</w:t>
      </w:r>
    </w:p>
    <w:p w:rsidR="00E806EF" w:rsidRDefault="00E806EF" w:rsidP="00E806EF">
      <w:pPr>
        <w:pStyle w:val="Akapitzlist"/>
        <w:rPr>
          <w:rFonts w:ascii="Times New Roman" w:eastAsia="Times New Roman" w:hAnsi="Times New Roman" w:cs="Times New Roman"/>
          <w:bCs/>
          <w:sz w:val="24"/>
          <w:szCs w:val="24"/>
          <w:lang w:eastAsia="pl-PL"/>
        </w:rPr>
      </w:pPr>
      <w:r w:rsidRPr="003150D6">
        <w:rPr>
          <w:rFonts w:ascii="Times New Roman" w:eastAsia="Times New Roman" w:hAnsi="Times New Roman" w:cs="Times New Roman"/>
          <w:bCs/>
          <w:sz w:val="24"/>
          <w:szCs w:val="24"/>
          <w:lang w:eastAsia="pl-PL"/>
        </w:rPr>
        <w:t>- rozbiórka i odtworzenie nawierzchni asfaltowej gr. 7 cm (warstwa wiążąca 4 cm i ścieralna 3 cm) na podbudowie tłuczniowej gr. 25 cm –</w:t>
      </w:r>
      <w:r>
        <w:rPr>
          <w:rFonts w:ascii="Times New Roman" w:eastAsia="Times New Roman" w:hAnsi="Times New Roman" w:cs="Times New Roman"/>
          <w:bCs/>
          <w:sz w:val="24"/>
          <w:szCs w:val="24"/>
          <w:lang w:eastAsia="pl-PL"/>
        </w:rPr>
        <w:t xml:space="preserve"> 42,0</w:t>
      </w:r>
      <w:r w:rsidRPr="003150D6">
        <w:rPr>
          <w:rFonts w:ascii="Times New Roman" w:eastAsia="Times New Roman" w:hAnsi="Times New Roman" w:cs="Times New Roman"/>
          <w:bCs/>
          <w:sz w:val="24"/>
          <w:szCs w:val="24"/>
          <w:lang w:eastAsia="pl-PL"/>
        </w:rPr>
        <w:t xml:space="preserve"> m²</w:t>
      </w:r>
    </w:p>
    <w:p w:rsidR="00E806EF" w:rsidRPr="003150D6" w:rsidRDefault="00E806EF" w:rsidP="00E806EF">
      <w:pPr>
        <w:pStyle w:val="Akapitzlist"/>
        <w:rPr>
          <w:rFonts w:ascii="Times New Roman" w:eastAsia="Times New Roman" w:hAnsi="Times New Roman" w:cs="Times New Roman"/>
          <w:bCs/>
          <w:sz w:val="24"/>
          <w:szCs w:val="24"/>
          <w:lang w:eastAsia="pl-PL"/>
        </w:rPr>
      </w:pPr>
      <w:r w:rsidRPr="000862AA">
        <w:rPr>
          <w:rFonts w:ascii="Times New Roman" w:eastAsia="Times New Roman" w:hAnsi="Times New Roman" w:cs="Times New Roman"/>
          <w:bCs/>
          <w:sz w:val="24"/>
          <w:szCs w:val="24"/>
          <w:lang w:eastAsia="pl-PL"/>
        </w:rPr>
        <w:t>- roboty ziemne wraz z odwodnieniem wykopów – zakres zgodny z przedmiarem</w:t>
      </w:r>
    </w:p>
    <w:p w:rsidR="00E806EF" w:rsidRDefault="00E806EF" w:rsidP="00E806EF">
      <w:pPr>
        <w:pStyle w:val="Akapitzlist"/>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rurociągi tłoczne PE100-RC SDR17 PN10 fi 90 mm – 213,0 m</w:t>
      </w:r>
    </w:p>
    <w:p w:rsidR="00E806EF" w:rsidRDefault="00E806EF" w:rsidP="00E806EF">
      <w:pPr>
        <w:pStyle w:val="Akapitzlist"/>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rurociągi grawitacyjne PVC SN8 fi 160 mm lite – 35,9 m</w:t>
      </w:r>
    </w:p>
    <w:p w:rsidR="00E806EF" w:rsidRDefault="00E806EF" w:rsidP="00E806EF">
      <w:pPr>
        <w:pStyle w:val="Akapitzlist"/>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rurociągi grawitacyjne PVC SN8 fi 200 mm lite – 215,3 m</w:t>
      </w:r>
    </w:p>
    <w:p w:rsidR="00E806EF" w:rsidRDefault="00E806EF" w:rsidP="00E806EF">
      <w:pPr>
        <w:pStyle w:val="Akapitzlist"/>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studnie kanalizacyjne fi 1200 mm z kręgów żelbetowych łączonych  na uszczelkę – 6 </w:t>
      </w:r>
      <w:proofErr w:type="spellStart"/>
      <w:r>
        <w:rPr>
          <w:rFonts w:ascii="Times New Roman" w:eastAsia="Times New Roman" w:hAnsi="Times New Roman" w:cs="Times New Roman"/>
          <w:bCs/>
          <w:sz w:val="24"/>
          <w:szCs w:val="24"/>
          <w:lang w:eastAsia="pl-PL"/>
        </w:rPr>
        <w:t>szt</w:t>
      </w:r>
      <w:proofErr w:type="spellEnd"/>
    </w:p>
    <w:p w:rsidR="00E806EF" w:rsidRDefault="00E806EF" w:rsidP="00E806EF">
      <w:pPr>
        <w:pStyle w:val="Akapitzlist"/>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studzienki kanalizacyjne systemowe PVC fi 400 mm – 10 szt.</w:t>
      </w:r>
    </w:p>
    <w:p w:rsidR="00E806EF" w:rsidRDefault="00E806EF" w:rsidP="00E806EF">
      <w:pPr>
        <w:pStyle w:val="Akapitzlist"/>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przepompownia ścieków ze zbiornikiem polimerobetonowym fi 1200 mm wys. 3100 mm – 1 szt.</w:t>
      </w:r>
    </w:p>
    <w:p w:rsidR="00E806EF" w:rsidRPr="004466B8" w:rsidRDefault="00E806EF" w:rsidP="00E806EF">
      <w:pPr>
        <w:pStyle w:val="Akapitzlist"/>
        <w:rPr>
          <w:rFonts w:ascii="Times New Roman" w:eastAsia="Times New Roman" w:hAnsi="Times New Roman" w:cs="Times New Roman"/>
          <w:b/>
          <w:bCs/>
          <w:i/>
          <w:sz w:val="24"/>
          <w:szCs w:val="24"/>
          <w:lang w:eastAsia="pl-PL"/>
        </w:rPr>
      </w:pPr>
    </w:p>
    <w:p w:rsidR="00E806EF" w:rsidRDefault="00E806EF" w:rsidP="00E806EF">
      <w:pPr>
        <w:pStyle w:val="Akapitzlist"/>
        <w:rPr>
          <w:rFonts w:ascii="Times New Roman" w:eastAsia="Times New Roman" w:hAnsi="Times New Roman" w:cs="Times New Roman"/>
          <w:b/>
          <w:bCs/>
          <w:i/>
          <w:sz w:val="24"/>
          <w:szCs w:val="24"/>
          <w:lang w:eastAsia="pl-PL"/>
        </w:rPr>
      </w:pPr>
      <w:r w:rsidRPr="004466B8">
        <w:rPr>
          <w:rFonts w:ascii="Times New Roman" w:eastAsia="Times New Roman" w:hAnsi="Times New Roman" w:cs="Times New Roman"/>
          <w:b/>
          <w:bCs/>
          <w:i/>
          <w:sz w:val="24"/>
          <w:szCs w:val="24"/>
          <w:lang w:eastAsia="pl-PL"/>
        </w:rPr>
        <w:lastRenderedPageBreak/>
        <w:t xml:space="preserve">Zadanie 3: Rozbudowa sieci wodno-kanalizacyjnej w miejscowości </w:t>
      </w:r>
      <w:r>
        <w:rPr>
          <w:rFonts w:ascii="Times New Roman" w:eastAsia="Times New Roman" w:hAnsi="Times New Roman" w:cs="Times New Roman"/>
          <w:b/>
          <w:bCs/>
          <w:i/>
          <w:sz w:val="24"/>
          <w:szCs w:val="24"/>
          <w:lang w:eastAsia="pl-PL"/>
        </w:rPr>
        <w:t>Domostawa</w:t>
      </w:r>
    </w:p>
    <w:p w:rsidR="00E806EF" w:rsidRPr="00B56188" w:rsidRDefault="00E806EF" w:rsidP="00E806EF">
      <w:pPr>
        <w:pStyle w:val="Akapitzlist"/>
        <w:numPr>
          <w:ilvl w:val="0"/>
          <w:numId w:val="20"/>
        </w:numPr>
        <w:rPr>
          <w:rFonts w:ascii="Times New Roman" w:eastAsia="Times New Roman" w:hAnsi="Times New Roman" w:cs="Times New Roman"/>
          <w:b/>
          <w:bCs/>
          <w:sz w:val="24"/>
          <w:szCs w:val="24"/>
          <w:lang w:eastAsia="pl-PL"/>
        </w:rPr>
      </w:pPr>
      <w:r w:rsidRPr="00B56188">
        <w:rPr>
          <w:rFonts w:ascii="Times New Roman" w:eastAsia="Times New Roman" w:hAnsi="Times New Roman" w:cs="Times New Roman"/>
          <w:b/>
          <w:bCs/>
          <w:sz w:val="24"/>
          <w:szCs w:val="24"/>
          <w:lang w:eastAsia="pl-PL"/>
        </w:rPr>
        <w:t>Kanalizacja sanitarna</w:t>
      </w:r>
    </w:p>
    <w:p w:rsidR="00E806EF" w:rsidRDefault="00E806EF" w:rsidP="00E806EF">
      <w:pPr>
        <w:pStyle w:val="Akapitzlist"/>
        <w:ind w:left="1440"/>
        <w:rPr>
          <w:rFonts w:ascii="Times New Roman" w:eastAsia="Times New Roman" w:hAnsi="Times New Roman" w:cs="Times New Roman"/>
          <w:bCs/>
          <w:sz w:val="24"/>
          <w:szCs w:val="24"/>
          <w:lang w:eastAsia="pl-PL"/>
        </w:rPr>
      </w:pPr>
      <w:r w:rsidRPr="00B56188">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rozbiórka i odtworzenie nawierzchni – zakres zgodny z przedmiarem</w:t>
      </w:r>
    </w:p>
    <w:p w:rsidR="00E806EF" w:rsidRDefault="00E806EF" w:rsidP="00E806EF">
      <w:pPr>
        <w:pStyle w:val="Akapitzlist"/>
        <w:ind w:left="1440"/>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roboty ziemne wraz z odwodnieniem wykopów – zakres zgodny z przedmiarem</w:t>
      </w:r>
    </w:p>
    <w:p w:rsidR="00E806EF" w:rsidRDefault="00E806EF" w:rsidP="00E806EF">
      <w:pPr>
        <w:pStyle w:val="Akapitzlist"/>
        <w:ind w:left="1440"/>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rurociągi grawitacyjne PVC SN8 fi 160 mm lite z uszczelką typu </w:t>
      </w:r>
      <w:proofErr w:type="spellStart"/>
      <w:r>
        <w:rPr>
          <w:rFonts w:ascii="Times New Roman" w:eastAsia="Times New Roman" w:hAnsi="Times New Roman" w:cs="Times New Roman"/>
          <w:bCs/>
          <w:sz w:val="24"/>
          <w:szCs w:val="24"/>
          <w:lang w:eastAsia="pl-PL"/>
        </w:rPr>
        <w:t>sewer</w:t>
      </w:r>
      <w:proofErr w:type="spellEnd"/>
      <w:r>
        <w:rPr>
          <w:rFonts w:ascii="Times New Roman" w:eastAsia="Times New Roman" w:hAnsi="Times New Roman" w:cs="Times New Roman"/>
          <w:bCs/>
          <w:sz w:val="24"/>
          <w:szCs w:val="24"/>
          <w:lang w:eastAsia="pl-PL"/>
        </w:rPr>
        <w:t>-lock – 19,35 m</w:t>
      </w:r>
    </w:p>
    <w:p w:rsidR="00E806EF" w:rsidRDefault="00E806EF" w:rsidP="00E806EF">
      <w:pPr>
        <w:pStyle w:val="Akapitzlist"/>
        <w:ind w:left="1440"/>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rurociągi grawitacyjne PVC SN8 fi 200 mm lite z uszczelką typu </w:t>
      </w:r>
      <w:proofErr w:type="spellStart"/>
      <w:r>
        <w:rPr>
          <w:rFonts w:ascii="Times New Roman" w:eastAsia="Times New Roman" w:hAnsi="Times New Roman" w:cs="Times New Roman"/>
          <w:bCs/>
          <w:sz w:val="24"/>
          <w:szCs w:val="24"/>
          <w:lang w:eastAsia="pl-PL"/>
        </w:rPr>
        <w:t>sewer</w:t>
      </w:r>
      <w:proofErr w:type="spellEnd"/>
      <w:r>
        <w:rPr>
          <w:rFonts w:ascii="Times New Roman" w:eastAsia="Times New Roman" w:hAnsi="Times New Roman" w:cs="Times New Roman"/>
          <w:bCs/>
          <w:sz w:val="24"/>
          <w:szCs w:val="24"/>
          <w:lang w:eastAsia="pl-PL"/>
        </w:rPr>
        <w:t>-lock – 2263,65 m</w:t>
      </w:r>
    </w:p>
    <w:p w:rsidR="00E806EF" w:rsidRDefault="00E806EF" w:rsidP="00E806EF">
      <w:pPr>
        <w:pStyle w:val="Akapitzlist"/>
        <w:ind w:left="1440"/>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rurociągi tłoczne PE100 SDR17 PN10 fi 160 mm z armaturą – 911,4 m</w:t>
      </w:r>
    </w:p>
    <w:p w:rsidR="00E806EF" w:rsidRDefault="00E806EF" w:rsidP="00E806EF">
      <w:pPr>
        <w:pStyle w:val="Akapitzlist"/>
        <w:ind w:left="1440"/>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rurociągi tłoczne PE100 SDR17 PN10 fi 90 mm z armaturą – 81,85 m</w:t>
      </w:r>
    </w:p>
    <w:p w:rsidR="00E806EF" w:rsidRDefault="00E806EF" w:rsidP="00E806EF">
      <w:pPr>
        <w:pStyle w:val="Akapitzlist"/>
        <w:ind w:left="1440"/>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studnie kanalizacyjne fi 1200 mm z kręgów żelbetowych łączonych na uszczelkę – 91 szt.</w:t>
      </w:r>
    </w:p>
    <w:p w:rsidR="00E806EF" w:rsidRDefault="00E806EF" w:rsidP="00E806EF">
      <w:pPr>
        <w:pStyle w:val="Akapitzlist"/>
        <w:ind w:left="1440"/>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przepompownia ścieków ze zbiornikiem polimerobetonowym fi 1500 mm wys.6250 mm typ PMS-2x08-90VS2L-15x62 – 1 szt.</w:t>
      </w:r>
    </w:p>
    <w:p w:rsidR="00E806EF" w:rsidRDefault="00E806EF" w:rsidP="00E806EF">
      <w:pPr>
        <w:pStyle w:val="Akapitzlist"/>
        <w:ind w:left="1440"/>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ogrodzenie i zagospodarowanie terenu pompowni – 1 kpl</w:t>
      </w:r>
    </w:p>
    <w:p w:rsidR="00E806EF" w:rsidRDefault="00E806EF" w:rsidP="00E806EF">
      <w:pPr>
        <w:pStyle w:val="Akapitzlist"/>
        <w:numPr>
          <w:ilvl w:val="0"/>
          <w:numId w:val="20"/>
        </w:numP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Sieć wodociągowa</w:t>
      </w:r>
    </w:p>
    <w:p w:rsidR="00E806EF" w:rsidRDefault="00E806EF" w:rsidP="00E806EF">
      <w:pPr>
        <w:pStyle w:val="Akapitzlist"/>
        <w:ind w:left="1440"/>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t>
      </w:r>
      <w:r w:rsidRPr="00B56188">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rozbiórka i odtworzenie nawierzchni – zakres zgodny z przedmiarem</w:t>
      </w:r>
    </w:p>
    <w:p w:rsidR="00E806EF" w:rsidRDefault="00E806EF" w:rsidP="00E806EF">
      <w:pPr>
        <w:pStyle w:val="Akapitzlist"/>
        <w:ind w:left="1440"/>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 roboty ziemne wraz z odwodnieniem wykopów – zakres zgodny z przedmiarem</w:t>
      </w:r>
    </w:p>
    <w:p w:rsidR="00E806EF" w:rsidRDefault="00E806EF" w:rsidP="00E806EF">
      <w:pPr>
        <w:pStyle w:val="Akapitzlist"/>
        <w:ind w:left="1440"/>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rurociągi PE100 SDR17 PN10 fi 110 mm z armaturą – 2589,2 m</w:t>
      </w:r>
    </w:p>
    <w:p w:rsidR="00E806EF" w:rsidRDefault="00E806EF" w:rsidP="00E806EF">
      <w:pPr>
        <w:pStyle w:val="Akapitzlist"/>
        <w:ind w:left="1440"/>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rurociągi PE100 SDR17 PN10 fi 90 mm z armaturą – 26,55 m</w:t>
      </w:r>
    </w:p>
    <w:p w:rsidR="00E806EF" w:rsidRPr="00E806EF" w:rsidRDefault="00E806EF" w:rsidP="00E806EF">
      <w:pPr>
        <w:pStyle w:val="Akapitzlist"/>
        <w:ind w:left="1440"/>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rurociągi PE100 SDR17 PN10 fi 50 mm z armaturą – 139,4 m</w:t>
      </w:r>
    </w:p>
    <w:p w:rsidR="00C675F1" w:rsidRPr="002A63D4" w:rsidRDefault="0049358A" w:rsidP="002A63D4">
      <w:pPr>
        <w:numPr>
          <w:ilvl w:val="0"/>
          <w:numId w:val="1"/>
        </w:numPr>
        <w:spacing w:after="0" w:line="276" w:lineRule="auto"/>
        <w:jc w:val="both"/>
        <w:rPr>
          <w:rFonts w:ascii="Times New Roman" w:hAnsi="Times New Roman" w:cs="Times New Roman"/>
        </w:rPr>
      </w:pPr>
      <w:r w:rsidRPr="002A63D4">
        <w:rPr>
          <w:rFonts w:ascii="Times New Roman" w:hAnsi="Times New Roman" w:cs="Times New Roman"/>
        </w:rPr>
        <w:t xml:space="preserve"> </w:t>
      </w:r>
      <w:r w:rsidR="00A4256F" w:rsidRPr="002A63D4">
        <w:rPr>
          <w:rFonts w:ascii="Times New Roman" w:hAnsi="Times New Roman" w:cs="Times New Roman"/>
        </w:rPr>
        <w:t>W zakresie następującej</w:t>
      </w:r>
      <w:r w:rsidR="00C675F1" w:rsidRPr="002A63D4">
        <w:rPr>
          <w:rFonts w:ascii="Times New Roman" w:hAnsi="Times New Roman" w:cs="Times New Roman"/>
        </w:rPr>
        <w:t xml:space="preserve"> branż</w:t>
      </w:r>
      <w:r w:rsidR="00A4256F" w:rsidRPr="002A63D4">
        <w:rPr>
          <w:rFonts w:ascii="Times New Roman" w:hAnsi="Times New Roman" w:cs="Times New Roman"/>
        </w:rPr>
        <w:t>y</w:t>
      </w:r>
      <w:r w:rsidR="00C675F1" w:rsidRPr="002A63D4">
        <w:rPr>
          <w:rFonts w:ascii="Times New Roman" w:hAnsi="Times New Roman" w:cs="Times New Roman"/>
        </w:rPr>
        <w:t>:</w:t>
      </w:r>
    </w:p>
    <w:p w:rsidR="00C675F1" w:rsidRPr="002A63D4" w:rsidRDefault="00C675F1" w:rsidP="00C675F1">
      <w:pPr>
        <w:pStyle w:val="Akapitzlist"/>
        <w:numPr>
          <w:ilvl w:val="0"/>
          <w:numId w:val="15"/>
        </w:numPr>
        <w:spacing w:after="0"/>
        <w:rPr>
          <w:rFonts w:ascii="Times New Roman" w:hAnsi="Times New Roman" w:cs="Times New Roman"/>
        </w:rPr>
      </w:pPr>
      <w:r w:rsidRPr="002A63D4">
        <w:rPr>
          <w:rFonts w:ascii="Times New Roman" w:hAnsi="Times New Roman" w:cs="Times New Roman"/>
        </w:rPr>
        <w:t>Instalacji w zakresie sieci, instalacji i urządzeń cieplnych, wentylacyjnych, gazowych, wodociągowych i kanalizacyjnych.</w:t>
      </w:r>
    </w:p>
    <w:p w:rsidR="00C675F1" w:rsidRPr="002A63D4" w:rsidRDefault="00C675F1" w:rsidP="005F517E">
      <w:pPr>
        <w:pStyle w:val="Akapitzlist"/>
        <w:numPr>
          <w:ilvl w:val="0"/>
          <w:numId w:val="1"/>
        </w:numPr>
        <w:spacing w:after="0"/>
        <w:rPr>
          <w:rFonts w:ascii="Times New Roman" w:hAnsi="Times New Roman" w:cs="Times New Roman"/>
        </w:rPr>
      </w:pPr>
      <w:r w:rsidRPr="002A63D4">
        <w:rPr>
          <w:rFonts w:ascii="Times New Roman" w:hAnsi="Times New Roman" w:cs="Times New Roman"/>
        </w:rPr>
        <w:t xml:space="preserve">Inspektor nadzoru oświadcza, iż obowiązki będzie wykonywał z należytą starannością w sposób uwzględniający zasady wiedzy technicznej, zgodnie z obowiązującymi przepisami ustawy z dnia 7 lipca 1994r. Prawo budowlane (tj. </w:t>
      </w:r>
      <w:r w:rsidR="005F517E" w:rsidRPr="002A63D4">
        <w:rPr>
          <w:rFonts w:ascii="Times New Roman" w:hAnsi="Times New Roman" w:cs="Times New Roman"/>
        </w:rPr>
        <w:t xml:space="preserve">Dz. U. 2019 poz. 1186 </w:t>
      </w:r>
      <w:r w:rsidRPr="002A63D4">
        <w:rPr>
          <w:rFonts w:ascii="Times New Roman" w:hAnsi="Times New Roman" w:cs="Times New Roman"/>
        </w:rPr>
        <w:t xml:space="preserve">z późn. zm.) oraz postanowieniami niniejszej umowy. </w:t>
      </w:r>
    </w:p>
    <w:p w:rsidR="00C675F1" w:rsidRPr="002A63D4" w:rsidRDefault="00C675F1" w:rsidP="00C675F1">
      <w:pPr>
        <w:pStyle w:val="Akapitzlist"/>
        <w:numPr>
          <w:ilvl w:val="0"/>
          <w:numId w:val="1"/>
        </w:numPr>
        <w:spacing w:after="0"/>
        <w:rPr>
          <w:rFonts w:ascii="Times New Roman" w:hAnsi="Times New Roman" w:cs="Times New Roman"/>
        </w:rPr>
      </w:pPr>
      <w:r w:rsidRPr="002A63D4">
        <w:rPr>
          <w:rFonts w:ascii="Times New Roman" w:hAnsi="Times New Roman" w:cs="Times New Roman"/>
        </w:rPr>
        <w:t>Inspektor nadzoru jest przedstawicielem Zamawiającego w ramach umowy</w:t>
      </w:r>
      <w:r w:rsidR="00A94C18" w:rsidRPr="002A63D4">
        <w:rPr>
          <w:rFonts w:ascii="Times New Roman" w:hAnsi="Times New Roman" w:cs="Times New Roman"/>
        </w:rPr>
        <w:t xml:space="preserve"> zawartej przez Zamawiającego z Wykonawcą robót budowlanych i występuje przed </w:t>
      </w:r>
      <w:r w:rsidR="00337D83" w:rsidRPr="002A63D4">
        <w:rPr>
          <w:rFonts w:ascii="Times New Roman" w:hAnsi="Times New Roman" w:cs="Times New Roman"/>
        </w:rPr>
        <w:t>uczestnikami procesu inwestycyjnego w granicach, jakie są niezbędne dla należytego pełnienia funkcji nadzoru wypełniania obowiązków przewidzianych w niniejszej umowie, działa w imieniu i na rachunek Zamawiającego. Ponadto Inspektor nadzoru zobowiązany jest do podejmowania czynności mających na celu zabezpieczenie praw i interesów Zamawiającego.</w:t>
      </w:r>
    </w:p>
    <w:p w:rsidR="00FA5508" w:rsidRPr="002A63D4" w:rsidRDefault="00337D83" w:rsidP="00ED0131">
      <w:pPr>
        <w:pStyle w:val="Akapitzlist"/>
        <w:numPr>
          <w:ilvl w:val="0"/>
          <w:numId w:val="1"/>
        </w:numPr>
        <w:spacing w:after="0"/>
        <w:rPr>
          <w:rFonts w:ascii="Times New Roman" w:hAnsi="Times New Roman" w:cs="Times New Roman"/>
        </w:rPr>
      </w:pPr>
      <w:r w:rsidRPr="002A63D4">
        <w:rPr>
          <w:rFonts w:ascii="Times New Roman" w:hAnsi="Times New Roman" w:cs="Times New Roman"/>
        </w:rPr>
        <w:t>Szczegółowe wymagania, a także prawa i obowiązki wynikające z pełnienia funkcji Inspektora nadzoru w zadaniu o którym mowa w pkt. 1, określone zostały w przedmiocie zamówienia zawartym w zapytaniu ofertowym.</w:t>
      </w:r>
    </w:p>
    <w:p w:rsidR="00C27690" w:rsidRPr="002A63D4" w:rsidRDefault="00C27690" w:rsidP="00FA5508">
      <w:pPr>
        <w:spacing w:after="0" w:line="276" w:lineRule="auto"/>
        <w:ind w:firstLine="142"/>
        <w:jc w:val="center"/>
        <w:rPr>
          <w:rFonts w:ascii="Times New Roman" w:eastAsia="Calibri" w:hAnsi="Times New Roman" w:cs="Times New Roman"/>
          <w:b/>
        </w:rPr>
      </w:pPr>
      <w:r w:rsidRPr="002A63D4">
        <w:rPr>
          <w:rFonts w:ascii="Times New Roman" w:eastAsia="Calibri" w:hAnsi="Times New Roman" w:cs="Times New Roman"/>
          <w:b/>
        </w:rPr>
        <w:t>§ 2.</w:t>
      </w:r>
    </w:p>
    <w:p w:rsidR="00FA5508" w:rsidRPr="002A63D4" w:rsidRDefault="00FA5508" w:rsidP="00FA5508">
      <w:pPr>
        <w:pStyle w:val="Akapitzlist"/>
        <w:numPr>
          <w:ilvl w:val="3"/>
          <w:numId w:val="1"/>
        </w:numPr>
        <w:tabs>
          <w:tab w:val="clear" w:pos="2912"/>
          <w:tab w:val="num" w:pos="851"/>
        </w:tabs>
        <w:spacing w:after="0" w:line="276" w:lineRule="auto"/>
        <w:ind w:left="709" w:hanging="425"/>
        <w:rPr>
          <w:rFonts w:ascii="Times New Roman" w:eastAsia="Calibri" w:hAnsi="Times New Roman" w:cs="Times New Roman"/>
        </w:rPr>
      </w:pPr>
      <w:r w:rsidRPr="002A63D4">
        <w:rPr>
          <w:rFonts w:ascii="Times New Roman" w:eastAsia="Calibri" w:hAnsi="Times New Roman" w:cs="Times New Roman"/>
        </w:rPr>
        <w:t>Inspektor nadzoru Oświadcza, że wyznacza do Pełnienia obowiązków nadzoru inwestorskiego, następujące osoby posiadające wymagane uprawnienia budowlane:</w:t>
      </w:r>
    </w:p>
    <w:p w:rsidR="00F1626E" w:rsidRPr="002A63D4" w:rsidRDefault="00F1626E" w:rsidP="00F1626E">
      <w:pPr>
        <w:pStyle w:val="Akapitzlist"/>
        <w:numPr>
          <w:ilvl w:val="0"/>
          <w:numId w:val="16"/>
        </w:numPr>
        <w:spacing w:after="0" w:line="276" w:lineRule="auto"/>
        <w:rPr>
          <w:rFonts w:ascii="Times New Roman" w:eastAsia="Calibri" w:hAnsi="Times New Roman" w:cs="Times New Roman"/>
        </w:rPr>
      </w:pPr>
      <w:r w:rsidRPr="002A63D4">
        <w:rPr>
          <w:rFonts w:ascii="Times New Roman" w:eastAsia="Calibri" w:hAnsi="Times New Roman" w:cs="Times New Roman"/>
        </w:rPr>
        <w:t>Inspektora Nadzoru Inwestorskiego w branży sanitarnej posiadający uprawnienia budowlane w specjalności instalacyjnej w zakresie sieci, instalacji i urządzeń cieplnych, wentylacyjnych, gazowych, wodociągowych i kanalizacyjnych Pan/Pani…………………….., nr uprawnień…………………….</w:t>
      </w:r>
    </w:p>
    <w:p w:rsidR="00F1626E" w:rsidRPr="002A63D4" w:rsidRDefault="00F1626E" w:rsidP="00F1626E">
      <w:pPr>
        <w:pStyle w:val="Akapitzlist"/>
        <w:numPr>
          <w:ilvl w:val="3"/>
          <w:numId w:val="1"/>
        </w:numPr>
        <w:tabs>
          <w:tab w:val="clear" w:pos="2912"/>
        </w:tabs>
        <w:spacing w:after="0" w:line="276" w:lineRule="auto"/>
        <w:ind w:left="709" w:hanging="425"/>
        <w:rPr>
          <w:rFonts w:ascii="Times New Roman" w:eastAsia="Calibri" w:hAnsi="Times New Roman" w:cs="Times New Roman"/>
        </w:rPr>
      </w:pPr>
      <w:r w:rsidRPr="002A63D4">
        <w:rPr>
          <w:rFonts w:ascii="Times New Roman" w:eastAsia="Calibri" w:hAnsi="Times New Roman" w:cs="Times New Roman"/>
        </w:rPr>
        <w:lastRenderedPageBreak/>
        <w:t>Przed podpisaniem umowy Inspektor nadzoru zobowiązany jest</w:t>
      </w:r>
      <w:r w:rsidR="00F07202" w:rsidRPr="002A63D4">
        <w:rPr>
          <w:rFonts w:ascii="Times New Roman" w:eastAsia="Calibri" w:hAnsi="Times New Roman" w:cs="Times New Roman"/>
        </w:rPr>
        <w:t xml:space="preserve"> do przedłożenia odpisów lub kserokopii odpowiednich uprawnień wraz z aktualnymi zaświadczeniami o przynależności do właściwej izby samorządu zawodowego Inspektorów nadzoru inwestorskiego o których mowa w pkt. 1.</w:t>
      </w:r>
    </w:p>
    <w:p w:rsidR="00F07202" w:rsidRPr="002A63D4" w:rsidRDefault="00F07202" w:rsidP="00F1626E">
      <w:pPr>
        <w:pStyle w:val="Akapitzlist"/>
        <w:numPr>
          <w:ilvl w:val="3"/>
          <w:numId w:val="1"/>
        </w:numPr>
        <w:tabs>
          <w:tab w:val="clear" w:pos="2912"/>
        </w:tabs>
        <w:spacing w:after="0" w:line="276" w:lineRule="auto"/>
        <w:ind w:left="709" w:hanging="425"/>
        <w:rPr>
          <w:rFonts w:ascii="Times New Roman" w:eastAsia="Calibri" w:hAnsi="Times New Roman" w:cs="Times New Roman"/>
        </w:rPr>
      </w:pPr>
      <w:r w:rsidRPr="002A63D4">
        <w:rPr>
          <w:rFonts w:ascii="Times New Roman" w:eastAsia="Calibri" w:hAnsi="Times New Roman" w:cs="Times New Roman"/>
        </w:rPr>
        <w:t>Ponadto Inspektor nadzoru oświadcza, że jest ubezpieczony od odpowiedzialności cywilnej na wypadek niewłaściwego wykonania umo</w:t>
      </w:r>
      <w:r w:rsidR="00946FA3" w:rsidRPr="002A63D4">
        <w:rPr>
          <w:rFonts w:ascii="Times New Roman" w:eastAsia="Calibri" w:hAnsi="Times New Roman" w:cs="Times New Roman"/>
        </w:rPr>
        <w:t>w</w:t>
      </w:r>
      <w:r w:rsidRPr="002A63D4">
        <w:rPr>
          <w:rFonts w:ascii="Times New Roman" w:eastAsia="Calibri" w:hAnsi="Times New Roman" w:cs="Times New Roman"/>
        </w:rPr>
        <w:t>y.</w:t>
      </w:r>
    </w:p>
    <w:p w:rsidR="00946FA3" w:rsidRPr="002A63D4" w:rsidRDefault="00946FA3" w:rsidP="00F1626E">
      <w:pPr>
        <w:pStyle w:val="Akapitzlist"/>
        <w:numPr>
          <w:ilvl w:val="3"/>
          <w:numId w:val="1"/>
        </w:numPr>
        <w:tabs>
          <w:tab w:val="clear" w:pos="2912"/>
        </w:tabs>
        <w:spacing w:after="0" w:line="276" w:lineRule="auto"/>
        <w:ind w:left="709" w:hanging="425"/>
        <w:rPr>
          <w:rFonts w:ascii="Times New Roman" w:eastAsia="Calibri" w:hAnsi="Times New Roman" w:cs="Times New Roman"/>
        </w:rPr>
      </w:pPr>
      <w:r w:rsidRPr="002A63D4">
        <w:rPr>
          <w:rFonts w:ascii="Times New Roman" w:eastAsia="Calibri" w:hAnsi="Times New Roman" w:cs="Times New Roman"/>
        </w:rPr>
        <w:t>Istnieje możliwość dokonania zmiany osób wyszczególnionych w pkt. 1 niniejszego paragrafu jedynie za uprzednią pisemną zgody Zamawiającego.</w:t>
      </w:r>
    </w:p>
    <w:p w:rsidR="00946FA3" w:rsidRPr="002A63D4" w:rsidRDefault="005E64A7" w:rsidP="00F1626E">
      <w:pPr>
        <w:pStyle w:val="Akapitzlist"/>
        <w:numPr>
          <w:ilvl w:val="3"/>
          <w:numId w:val="1"/>
        </w:numPr>
        <w:tabs>
          <w:tab w:val="clear" w:pos="2912"/>
        </w:tabs>
        <w:spacing w:after="0" w:line="276" w:lineRule="auto"/>
        <w:ind w:left="709" w:hanging="425"/>
        <w:rPr>
          <w:rFonts w:ascii="Times New Roman" w:eastAsia="Calibri" w:hAnsi="Times New Roman" w:cs="Times New Roman"/>
        </w:rPr>
      </w:pPr>
      <w:r w:rsidRPr="002A63D4">
        <w:rPr>
          <w:rFonts w:ascii="Times New Roman" w:eastAsia="Calibri" w:hAnsi="Times New Roman" w:cs="Times New Roman"/>
        </w:rPr>
        <w:t>Inspektor nadzoru z własnej inicjatywy zaproponuje zmianę osób wyszczególnionych w pkt. 1 niniejszego paragrafu w następujących przypadkach:</w:t>
      </w:r>
    </w:p>
    <w:p w:rsidR="005E64A7" w:rsidRPr="002A63D4" w:rsidRDefault="005E64A7" w:rsidP="005E64A7">
      <w:pPr>
        <w:pStyle w:val="Akapitzlist"/>
        <w:numPr>
          <w:ilvl w:val="0"/>
          <w:numId w:val="19"/>
        </w:numPr>
        <w:spacing w:after="0" w:line="276" w:lineRule="auto"/>
        <w:rPr>
          <w:rFonts w:ascii="Times New Roman" w:eastAsia="Calibri" w:hAnsi="Times New Roman" w:cs="Times New Roman"/>
        </w:rPr>
      </w:pPr>
      <w:r w:rsidRPr="002A63D4">
        <w:rPr>
          <w:rFonts w:ascii="Times New Roman" w:eastAsia="Calibri" w:hAnsi="Times New Roman" w:cs="Times New Roman"/>
        </w:rPr>
        <w:t>Śmierć, choroby lub innych zdarzeń losowych,</w:t>
      </w:r>
    </w:p>
    <w:p w:rsidR="005E64A7" w:rsidRPr="002A63D4" w:rsidRDefault="005E64A7" w:rsidP="005E64A7">
      <w:pPr>
        <w:pStyle w:val="Akapitzlist"/>
        <w:numPr>
          <w:ilvl w:val="0"/>
          <w:numId w:val="19"/>
        </w:numPr>
        <w:spacing w:after="0" w:line="276" w:lineRule="auto"/>
        <w:rPr>
          <w:rFonts w:ascii="Times New Roman" w:eastAsia="Calibri" w:hAnsi="Times New Roman" w:cs="Times New Roman"/>
        </w:rPr>
      </w:pPr>
      <w:r w:rsidRPr="002A63D4">
        <w:rPr>
          <w:rFonts w:ascii="Times New Roman" w:eastAsia="Calibri" w:hAnsi="Times New Roman" w:cs="Times New Roman"/>
        </w:rPr>
        <w:t>Niewywiązania się z obowiązkó</w:t>
      </w:r>
      <w:r w:rsidR="000F75E1" w:rsidRPr="002A63D4">
        <w:rPr>
          <w:rFonts w:ascii="Times New Roman" w:eastAsia="Calibri" w:hAnsi="Times New Roman" w:cs="Times New Roman"/>
        </w:rPr>
        <w:t>w wynikających z przedmiotu zamó</w:t>
      </w:r>
      <w:r w:rsidRPr="002A63D4">
        <w:rPr>
          <w:rFonts w:ascii="Times New Roman" w:eastAsia="Calibri" w:hAnsi="Times New Roman" w:cs="Times New Roman"/>
        </w:rPr>
        <w:t>wienia</w:t>
      </w:r>
      <w:r w:rsidR="000F75E1" w:rsidRPr="002A63D4">
        <w:rPr>
          <w:rFonts w:ascii="Times New Roman" w:eastAsia="Calibri" w:hAnsi="Times New Roman" w:cs="Times New Roman"/>
        </w:rPr>
        <w:t>,</w:t>
      </w:r>
    </w:p>
    <w:p w:rsidR="000F75E1" w:rsidRPr="002A63D4" w:rsidRDefault="000F75E1" w:rsidP="005E64A7">
      <w:pPr>
        <w:pStyle w:val="Akapitzlist"/>
        <w:numPr>
          <w:ilvl w:val="0"/>
          <w:numId w:val="19"/>
        </w:numPr>
        <w:spacing w:after="0" w:line="276" w:lineRule="auto"/>
        <w:rPr>
          <w:rFonts w:ascii="Times New Roman" w:eastAsia="Calibri" w:hAnsi="Times New Roman" w:cs="Times New Roman"/>
        </w:rPr>
      </w:pPr>
      <w:r w:rsidRPr="002A63D4">
        <w:rPr>
          <w:rFonts w:ascii="Times New Roman" w:eastAsia="Calibri" w:hAnsi="Times New Roman" w:cs="Times New Roman"/>
        </w:rPr>
        <w:t>Jeżeli zmiana tych osób stanie się konieczna z jakichkolwiek innych przyczyn niezależnych od inspektora nadzoru.</w:t>
      </w:r>
    </w:p>
    <w:p w:rsidR="000F75E1" w:rsidRPr="002A63D4" w:rsidRDefault="000F75E1" w:rsidP="00D178D1">
      <w:pPr>
        <w:pStyle w:val="Akapitzlist"/>
        <w:numPr>
          <w:ilvl w:val="3"/>
          <w:numId w:val="1"/>
        </w:numPr>
        <w:tabs>
          <w:tab w:val="clear" w:pos="2912"/>
          <w:tab w:val="num" w:pos="709"/>
        </w:tabs>
        <w:spacing w:after="0" w:line="276" w:lineRule="auto"/>
        <w:ind w:left="709" w:hanging="425"/>
        <w:rPr>
          <w:rFonts w:ascii="Times New Roman" w:eastAsia="Calibri" w:hAnsi="Times New Roman" w:cs="Times New Roman"/>
        </w:rPr>
      </w:pPr>
      <w:r w:rsidRPr="002A63D4">
        <w:rPr>
          <w:rFonts w:ascii="Times New Roman" w:eastAsia="Calibri" w:hAnsi="Times New Roman" w:cs="Times New Roman"/>
        </w:rPr>
        <w:t>W przypadku zmiany osób wyszczególnionych w pkt. 1 niniejszego paragrafu, nowe osoby powołane do pełnienia nadzoru inwestorskiego muszą spełniać wymagania określone  w przedmiocie zamówienia dla pełnienia danej funkcji.</w:t>
      </w:r>
    </w:p>
    <w:p w:rsidR="000F75E1" w:rsidRPr="002A63D4" w:rsidRDefault="000F75E1" w:rsidP="00D178D1">
      <w:pPr>
        <w:pStyle w:val="Akapitzlist"/>
        <w:numPr>
          <w:ilvl w:val="3"/>
          <w:numId w:val="1"/>
        </w:numPr>
        <w:tabs>
          <w:tab w:val="clear" w:pos="2912"/>
          <w:tab w:val="num" w:pos="2552"/>
        </w:tabs>
        <w:spacing w:after="0" w:line="276" w:lineRule="auto"/>
        <w:ind w:left="709" w:hanging="425"/>
        <w:rPr>
          <w:rFonts w:ascii="Times New Roman" w:eastAsia="Calibri" w:hAnsi="Times New Roman" w:cs="Times New Roman"/>
        </w:rPr>
      </w:pPr>
      <w:r w:rsidRPr="002A63D4">
        <w:rPr>
          <w:rFonts w:ascii="Times New Roman" w:eastAsia="Calibri" w:hAnsi="Times New Roman" w:cs="Times New Roman"/>
        </w:rPr>
        <w:t>Zamawiający może zażądać od Inspektora nadzoru zmiany osób wyszczególnionych w pkt. 1 niniejszego paragrafu, jeżeli uzna, że nie wykonują należycie swoich obowiązków wynikających z opisu zamówienia. Inspektor nadzoru zobowiązany jest dokonać zmiany tych osób w terminie wskazanym we wniosku Zam</w:t>
      </w:r>
      <w:r w:rsidR="00E74E2A" w:rsidRPr="002A63D4">
        <w:rPr>
          <w:rFonts w:ascii="Times New Roman" w:eastAsia="Calibri" w:hAnsi="Times New Roman" w:cs="Times New Roman"/>
        </w:rPr>
        <w:t>awiającego z zachowaniem wymogu określonego w pkt. 7 niniejszego paragrafu.</w:t>
      </w:r>
    </w:p>
    <w:p w:rsidR="00E74E2A" w:rsidRPr="002A63D4" w:rsidRDefault="00E74E2A" w:rsidP="00D178D1">
      <w:pPr>
        <w:pStyle w:val="Akapitzlist"/>
        <w:numPr>
          <w:ilvl w:val="3"/>
          <w:numId w:val="1"/>
        </w:numPr>
        <w:tabs>
          <w:tab w:val="clear" w:pos="2912"/>
          <w:tab w:val="num" w:pos="709"/>
        </w:tabs>
        <w:spacing w:after="0" w:line="276" w:lineRule="auto"/>
        <w:ind w:left="709" w:hanging="425"/>
        <w:rPr>
          <w:rFonts w:ascii="Times New Roman" w:eastAsia="Calibri" w:hAnsi="Times New Roman" w:cs="Times New Roman"/>
        </w:rPr>
      </w:pPr>
      <w:r w:rsidRPr="002A63D4">
        <w:rPr>
          <w:rFonts w:ascii="Times New Roman" w:eastAsia="Calibri" w:hAnsi="Times New Roman" w:cs="Times New Roman"/>
        </w:rPr>
        <w:t>Inspektor nadzoru oświadcza, iż zlecone obowiązki będzie wykonywał z należytą starannością, zgodnie z obowiązującymi przepisami, zasadami etyki zawodowej i postanowieniami umowy.</w:t>
      </w:r>
    </w:p>
    <w:p w:rsidR="00C27690" w:rsidRPr="002A63D4" w:rsidRDefault="00C27690" w:rsidP="00FA5508">
      <w:pPr>
        <w:spacing w:after="0" w:line="276" w:lineRule="auto"/>
        <w:jc w:val="center"/>
        <w:rPr>
          <w:rFonts w:ascii="Times New Roman" w:eastAsia="Calibri" w:hAnsi="Times New Roman" w:cs="Times New Roman"/>
          <w:b/>
        </w:rPr>
      </w:pPr>
      <w:r w:rsidRPr="002A63D4">
        <w:rPr>
          <w:rFonts w:ascii="Times New Roman" w:eastAsia="Calibri" w:hAnsi="Times New Roman" w:cs="Times New Roman"/>
          <w:b/>
        </w:rPr>
        <w:t>§ 3.</w:t>
      </w:r>
    </w:p>
    <w:p w:rsidR="00C27690" w:rsidRPr="002A63D4" w:rsidRDefault="00C27690" w:rsidP="00C27690">
      <w:pPr>
        <w:spacing w:after="0" w:line="276" w:lineRule="auto"/>
        <w:rPr>
          <w:rFonts w:ascii="Times New Roman" w:eastAsia="Calibri" w:hAnsi="Times New Roman" w:cs="Times New Roman"/>
        </w:rPr>
      </w:pPr>
      <w:r w:rsidRPr="002A63D4">
        <w:rPr>
          <w:rFonts w:ascii="Times New Roman" w:eastAsia="Calibri" w:hAnsi="Times New Roman" w:cs="Times New Roman"/>
        </w:rPr>
        <w:t>Zamawiający zastrzega sobie prawo:</w:t>
      </w:r>
    </w:p>
    <w:p w:rsidR="00C27690" w:rsidRPr="002A63D4" w:rsidRDefault="00C27690" w:rsidP="00C27690">
      <w:pPr>
        <w:numPr>
          <w:ilvl w:val="0"/>
          <w:numId w:val="7"/>
        </w:numPr>
        <w:tabs>
          <w:tab w:val="left" w:pos="275"/>
        </w:tabs>
        <w:spacing w:after="0" w:line="276" w:lineRule="auto"/>
        <w:ind w:left="284" w:hanging="284"/>
        <w:jc w:val="both"/>
        <w:rPr>
          <w:rFonts w:ascii="Times New Roman" w:eastAsia="Calibri" w:hAnsi="Times New Roman" w:cs="Times New Roman"/>
        </w:rPr>
      </w:pPr>
      <w:r w:rsidRPr="002A63D4">
        <w:rPr>
          <w:rFonts w:ascii="Times New Roman" w:eastAsia="Calibri" w:hAnsi="Times New Roman" w:cs="Times New Roman"/>
        </w:rPr>
        <w:t xml:space="preserve">do udziału w odbiorach częściowych i końcowym oraz przy odbiorach robót zanikających. </w:t>
      </w:r>
      <w:r w:rsidRPr="002A63D4">
        <w:rPr>
          <w:rFonts w:ascii="Times New Roman" w:eastAsia="Calibri" w:hAnsi="Times New Roman" w:cs="Times New Roman"/>
        </w:rPr>
        <w:br/>
        <w:t>W celu realizacji powyższego prawa Wykonawca pełniący nadzór zobowiązany jest powiadomić Zamawiającego o planowanych odbiorach:</w:t>
      </w:r>
    </w:p>
    <w:p w:rsidR="00C27690" w:rsidRPr="002A63D4" w:rsidRDefault="00C27690" w:rsidP="00C27690">
      <w:pPr>
        <w:numPr>
          <w:ilvl w:val="0"/>
          <w:numId w:val="13"/>
        </w:numPr>
        <w:tabs>
          <w:tab w:val="left" w:pos="361"/>
        </w:tabs>
        <w:spacing w:after="0" w:line="276" w:lineRule="auto"/>
        <w:ind w:left="681" w:hanging="284"/>
        <w:jc w:val="both"/>
        <w:rPr>
          <w:rFonts w:ascii="Times New Roman" w:eastAsia="Calibri" w:hAnsi="Times New Roman" w:cs="Times New Roman"/>
        </w:rPr>
      </w:pPr>
      <w:r w:rsidRPr="002A63D4">
        <w:rPr>
          <w:rFonts w:ascii="Times New Roman" w:eastAsia="Calibri" w:hAnsi="Times New Roman" w:cs="Times New Roman"/>
        </w:rPr>
        <w:t>częściowych – z wyprzedzeniem co najmniej trzech dni roboczych</w:t>
      </w:r>
      <w:bookmarkStart w:id="0" w:name="page2"/>
      <w:bookmarkEnd w:id="0"/>
    </w:p>
    <w:p w:rsidR="00C27690" w:rsidRPr="002A63D4" w:rsidRDefault="00C27690" w:rsidP="00C27690">
      <w:pPr>
        <w:numPr>
          <w:ilvl w:val="0"/>
          <w:numId w:val="13"/>
        </w:numPr>
        <w:tabs>
          <w:tab w:val="left" w:pos="361"/>
        </w:tabs>
        <w:spacing w:after="0" w:line="276" w:lineRule="auto"/>
        <w:ind w:left="681" w:hanging="284"/>
        <w:jc w:val="both"/>
        <w:rPr>
          <w:rFonts w:ascii="Times New Roman" w:eastAsia="Calibri" w:hAnsi="Times New Roman" w:cs="Times New Roman"/>
        </w:rPr>
      </w:pPr>
      <w:r w:rsidRPr="002A63D4">
        <w:rPr>
          <w:rFonts w:ascii="Times New Roman" w:eastAsia="Calibri" w:hAnsi="Times New Roman" w:cs="Times New Roman"/>
        </w:rPr>
        <w:t>robót zanikających – z wyprzedzeniem co najmniej 24-godzinnym.</w:t>
      </w:r>
    </w:p>
    <w:p w:rsidR="00C27690" w:rsidRPr="002A63D4" w:rsidRDefault="00C27690" w:rsidP="00C27690">
      <w:pPr>
        <w:numPr>
          <w:ilvl w:val="0"/>
          <w:numId w:val="13"/>
        </w:numPr>
        <w:tabs>
          <w:tab w:val="left" w:pos="361"/>
        </w:tabs>
        <w:spacing w:after="0" w:line="276" w:lineRule="auto"/>
        <w:ind w:left="681" w:hanging="284"/>
        <w:jc w:val="both"/>
        <w:rPr>
          <w:rFonts w:ascii="Times New Roman" w:eastAsia="Calibri" w:hAnsi="Times New Roman" w:cs="Times New Roman"/>
        </w:rPr>
      </w:pPr>
      <w:r w:rsidRPr="002A63D4">
        <w:rPr>
          <w:rFonts w:ascii="Times New Roman" w:eastAsia="Calibri" w:hAnsi="Times New Roman" w:cs="Times New Roman"/>
        </w:rPr>
        <w:t>końcowym – z wyprzedzeniem co najmniej 5 dni roboczych.</w:t>
      </w:r>
    </w:p>
    <w:p w:rsidR="00C27690" w:rsidRPr="002A63D4" w:rsidRDefault="00C27690" w:rsidP="00C27690">
      <w:pPr>
        <w:numPr>
          <w:ilvl w:val="0"/>
          <w:numId w:val="8"/>
        </w:numPr>
        <w:tabs>
          <w:tab w:val="left" w:pos="279"/>
        </w:tabs>
        <w:spacing w:after="0" w:line="276" w:lineRule="auto"/>
        <w:ind w:left="284" w:hanging="284"/>
        <w:jc w:val="both"/>
        <w:rPr>
          <w:rFonts w:ascii="Times New Roman" w:eastAsia="Calibri" w:hAnsi="Times New Roman" w:cs="Times New Roman"/>
        </w:rPr>
      </w:pPr>
      <w:r w:rsidRPr="002A63D4">
        <w:rPr>
          <w:rFonts w:ascii="Times New Roman" w:eastAsia="Calibri" w:hAnsi="Times New Roman" w:cs="Times New Roman"/>
        </w:rPr>
        <w:t>do uzyskiwania bezpośrednich informacji i danych co do postępu prac budowlanych, przy czym, jeżeli na skutek uzyskanych informacji, zgłosi wykonawcy uwagi i/lub zastrzeżenia, na wykonawcy pełniącego nadzór spoczywa obowiązek zawiadomienia Zamawiającego o zajętym stanowisku lub podjętych działaniach w terminie 2 dni od dnia otrzymania uwagi lub zastrzeżeń.</w:t>
      </w:r>
    </w:p>
    <w:p w:rsidR="00C27690" w:rsidRPr="002A63D4" w:rsidRDefault="00C27690" w:rsidP="00C27690">
      <w:pPr>
        <w:numPr>
          <w:ilvl w:val="0"/>
          <w:numId w:val="8"/>
        </w:numPr>
        <w:tabs>
          <w:tab w:val="left" w:pos="265"/>
        </w:tabs>
        <w:spacing w:after="0" w:line="276" w:lineRule="auto"/>
        <w:ind w:left="284" w:hanging="284"/>
        <w:jc w:val="both"/>
        <w:rPr>
          <w:rFonts w:ascii="Times New Roman" w:eastAsia="Calibri" w:hAnsi="Times New Roman" w:cs="Times New Roman"/>
        </w:rPr>
      </w:pPr>
      <w:r w:rsidRPr="002A63D4">
        <w:rPr>
          <w:rFonts w:ascii="Times New Roman" w:eastAsia="Calibri" w:hAnsi="Times New Roman" w:cs="Times New Roman"/>
        </w:rPr>
        <w:t>do uczestnictwa z głosem decydującym w koordynacji podczas realizacji robót, przekazaniu zrealizowanej inwestycji do eksploatacji.</w:t>
      </w:r>
    </w:p>
    <w:p w:rsidR="00C27690" w:rsidRPr="002A63D4" w:rsidRDefault="00C27690" w:rsidP="00C27690">
      <w:pPr>
        <w:spacing w:after="0" w:line="276" w:lineRule="auto"/>
        <w:jc w:val="center"/>
        <w:rPr>
          <w:rFonts w:ascii="Times New Roman" w:eastAsia="Calibri" w:hAnsi="Times New Roman" w:cs="Times New Roman"/>
          <w:b/>
        </w:rPr>
      </w:pPr>
      <w:r w:rsidRPr="002A63D4">
        <w:rPr>
          <w:rFonts w:ascii="Times New Roman" w:eastAsia="Calibri" w:hAnsi="Times New Roman" w:cs="Times New Roman"/>
          <w:b/>
        </w:rPr>
        <w:t>§ 4.</w:t>
      </w:r>
    </w:p>
    <w:p w:rsidR="00C27690" w:rsidRPr="002A63D4" w:rsidRDefault="00C27690" w:rsidP="00C27690">
      <w:pPr>
        <w:tabs>
          <w:tab w:val="left" w:pos="284"/>
        </w:tabs>
        <w:spacing w:after="0" w:line="276" w:lineRule="auto"/>
        <w:rPr>
          <w:rFonts w:ascii="Times New Roman" w:eastAsia="Calibri" w:hAnsi="Times New Roman" w:cs="Times New Roman"/>
        </w:rPr>
      </w:pPr>
      <w:r w:rsidRPr="002A63D4">
        <w:rPr>
          <w:rFonts w:ascii="Times New Roman" w:eastAsia="Calibri" w:hAnsi="Times New Roman" w:cs="Times New Roman"/>
        </w:rPr>
        <w:t>1. Do obowiązków Zamawiającego należy:</w:t>
      </w:r>
    </w:p>
    <w:p w:rsidR="00C27690" w:rsidRPr="002A63D4" w:rsidRDefault="00C27690" w:rsidP="00C27690">
      <w:pPr>
        <w:numPr>
          <w:ilvl w:val="0"/>
          <w:numId w:val="14"/>
        </w:numPr>
        <w:tabs>
          <w:tab w:val="left" w:pos="284"/>
        </w:tabs>
        <w:spacing w:after="0" w:line="276" w:lineRule="auto"/>
        <w:ind w:left="681" w:hanging="284"/>
        <w:jc w:val="both"/>
        <w:rPr>
          <w:rFonts w:ascii="Times New Roman" w:eastAsia="Calibri" w:hAnsi="Times New Roman" w:cs="Times New Roman"/>
        </w:rPr>
      </w:pPr>
      <w:r w:rsidRPr="002A63D4">
        <w:rPr>
          <w:rFonts w:ascii="Times New Roman" w:eastAsia="Calibri" w:hAnsi="Times New Roman" w:cs="Times New Roman"/>
        </w:rPr>
        <w:t>zapłata wynagrodzenia za pełnienie funkcji Nadzoru Inwestorskiego,</w:t>
      </w:r>
    </w:p>
    <w:p w:rsidR="00C27690" w:rsidRPr="002A63D4" w:rsidRDefault="00C27690" w:rsidP="00C27690">
      <w:pPr>
        <w:numPr>
          <w:ilvl w:val="0"/>
          <w:numId w:val="14"/>
        </w:numPr>
        <w:tabs>
          <w:tab w:val="left" w:pos="284"/>
        </w:tabs>
        <w:spacing w:after="0" w:line="276" w:lineRule="auto"/>
        <w:ind w:left="681" w:hanging="284"/>
        <w:jc w:val="both"/>
        <w:rPr>
          <w:rFonts w:ascii="Times New Roman" w:eastAsia="Calibri" w:hAnsi="Times New Roman" w:cs="Times New Roman"/>
        </w:rPr>
      </w:pPr>
      <w:r w:rsidRPr="002A63D4">
        <w:rPr>
          <w:rFonts w:ascii="Times New Roman" w:eastAsia="Calibri" w:hAnsi="Times New Roman" w:cs="Times New Roman"/>
        </w:rPr>
        <w:t>opiniowanie i zatwierdzania bez zbędnej zwłoki dokumentów związanych z realizacją zadania inwestycyjnego, dla których taka opinia lub zatwierdzenie będą wymagane.</w:t>
      </w:r>
    </w:p>
    <w:p w:rsidR="00C27690" w:rsidRDefault="00C27690" w:rsidP="00C27690">
      <w:pPr>
        <w:numPr>
          <w:ilvl w:val="0"/>
          <w:numId w:val="9"/>
        </w:numPr>
        <w:tabs>
          <w:tab w:val="left" w:pos="241"/>
        </w:tabs>
        <w:spacing w:after="0" w:line="276" w:lineRule="auto"/>
        <w:ind w:left="284" w:hanging="284"/>
        <w:rPr>
          <w:rFonts w:ascii="Times New Roman" w:eastAsia="Calibri" w:hAnsi="Times New Roman" w:cs="Times New Roman"/>
        </w:rPr>
      </w:pPr>
      <w:r w:rsidRPr="002A63D4">
        <w:rPr>
          <w:rFonts w:ascii="Times New Roman" w:eastAsia="Calibri" w:hAnsi="Times New Roman" w:cs="Times New Roman"/>
        </w:rPr>
        <w:t>Współpraca z wykonawcą w zakresie realizacji umowy.</w:t>
      </w:r>
    </w:p>
    <w:p w:rsidR="0028016A" w:rsidRDefault="0028016A" w:rsidP="0028016A">
      <w:pPr>
        <w:tabs>
          <w:tab w:val="left" w:pos="241"/>
        </w:tabs>
        <w:spacing w:after="0" w:line="276" w:lineRule="auto"/>
        <w:ind w:left="284"/>
        <w:rPr>
          <w:rFonts w:ascii="Times New Roman" w:eastAsia="Calibri" w:hAnsi="Times New Roman" w:cs="Times New Roman"/>
        </w:rPr>
      </w:pPr>
    </w:p>
    <w:p w:rsidR="0028016A" w:rsidRDefault="0028016A" w:rsidP="0028016A">
      <w:pPr>
        <w:tabs>
          <w:tab w:val="left" w:pos="241"/>
        </w:tabs>
        <w:spacing w:after="0" w:line="276" w:lineRule="auto"/>
        <w:ind w:left="284"/>
        <w:rPr>
          <w:rFonts w:ascii="Times New Roman" w:eastAsia="Calibri" w:hAnsi="Times New Roman" w:cs="Times New Roman"/>
        </w:rPr>
      </w:pPr>
    </w:p>
    <w:p w:rsidR="0028016A" w:rsidRPr="002A63D4" w:rsidRDefault="0028016A" w:rsidP="0028016A">
      <w:pPr>
        <w:tabs>
          <w:tab w:val="left" w:pos="241"/>
        </w:tabs>
        <w:spacing w:after="0" w:line="276" w:lineRule="auto"/>
        <w:ind w:left="284"/>
        <w:rPr>
          <w:rFonts w:ascii="Times New Roman" w:eastAsia="Calibri" w:hAnsi="Times New Roman" w:cs="Times New Roman"/>
        </w:rPr>
      </w:pPr>
      <w:bookmarkStart w:id="1" w:name="_GoBack"/>
      <w:bookmarkEnd w:id="1"/>
    </w:p>
    <w:p w:rsidR="00C27690" w:rsidRPr="002A63D4" w:rsidRDefault="00C27690" w:rsidP="00C27690">
      <w:pPr>
        <w:spacing w:after="0" w:line="276" w:lineRule="auto"/>
        <w:jc w:val="center"/>
        <w:rPr>
          <w:rFonts w:ascii="Times New Roman" w:eastAsia="Calibri" w:hAnsi="Times New Roman" w:cs="Times New Roman"/>
          <w:b/>
        </w:rPr>
      </w:pPr>
      <w:r w:rsidRPr="002A63D4">
        <w:rPr>
          <w:rFonts w:ascii="Times New Roman" w:eastAsia="Calibri" w:hAnsi="Times New Roman" w:cs="Times New Roman"/>
          <w:b/>
        </w:rPr>
        <w:lastRenderedPageBreak/>
        <w:t>§ 5.</w:t>
      </w:r>
    </w:p>
    <w:p w:rsidR="0028016A" w:rsidRPr="0028016A" w:rsidRDefault="000C7409" w:rsidP="0028016A">
      <w:pPr>
        <w:spacing w:after="0"/>
        <w:jc w:val="both"/>
        <w:rPr>
          <w:rFonts w:ascii="Times New Roman" w:hAnsi="Times New Roman" w:cs="Times New Roman"/>
          <w:sz w:val="24"/>
          <w:szCs w:val="24"/>
        </w:rPr>
      </w:pPr>
      <w:r w:rsidRPr="0028016A">
        <w:rPr>
          <w:rFonts w:ascii="Times New Roman" w:eastAsia="Calibri" w:hAnsi="Times New Roman" w:cs="Times New Roman"/>
        </w:rPr>
        <w:t>1</w:t>
      </w:r>
      <w:r w:rsidR="00C27690" w:rsidRPr="0028016A">
        <w:rPr>
          <w:rFonts w:ascii="Times New Roman" w:eastAsia="Calibri" w:hAnsi="Times New Roman" w:cs="Times New Roman"/>
        </w:rPr>
        <w:t>.</w:t>
      </w:r>
      <w:r w:rsidRPr="0028016A">
        <w:rPr>
          <w:rFonts w:ascii="Times New Roman" w:eastAsia="Calibri" w:hAnsi="Times New Roman" w:cs="Times New Roman"/>
        </w:rPr>
        <w:t xml:space="preserve"> </w:t>
      </w:r>
      <w:r w:rsidR="00C27690" w:rsidRPr="0028016A">
        <w:rPr>
          <w:rFonts w:ascii="Times New Roman" w:eastAsia="Calibri" w:hAnsi="Times New Roman" w:cs="Times New Roman"/>
        </w:rPr>
        <w:t xml:space="preserve">Strony ustalają, że Inspektor nadzoru inwestorskiego rozpocznie pracę z datą podpisania umowy,  </w:t>
      </w:r>
      <w:r w:rsidR="0085324D" w:rsidRPr="0028016A">
        <w:rPr>
          <w:rFonts w:ascii="Times New Roman" w:eastAsia="Calibri" w:hAnsi="Times New Roman" w:cs="Times New Roman"/>
        </w:rPr>
        <w:br/>
      </w:r>
      <w:r w:rsidR="00C27690" w:rsidRPr="0028016A">
        <w:rPr>
          <w:rFonts w:ascii="Times New Roman" w:eastAsia="Calibri" w:hAnsi="Times New Roman" w:cs="Times New Roman"/>
        </w:rPr>
        <w:t xml:space="preserve">a zakończy po dokonaniu odbioru </w:t>
      </w:r>
      <w:r w:rsidRPr="0028016A">
        <w:rPr>
          <w:rFonts w:ascii="Times New Roman" w:eastAsia="Calibri" w:hAnsi="Times New Roman" w:cs="Times New Roman"/>
        </w:rPr>
        <w:t>końcowego.</w:t>
      </w:r>
      <w:r w:rsidR="00C27690" w:rsidRPr="0028016A">
        <w:rPr>
          <w:rFonts w:ascii="Times New Roman" w:eastAsia="Calibri" w:hAnsi="Times New Roman" w:cs="Times New Roman"/>
        </w:rPr>
        <w:t xml:space="preserve"> Planowany termin wykonania</w:t>
      </w:r>
      <w:r w:rsidR="00DE61FF" w:rsidRPr="0028016A">
        <w:rPr>
          <w:rFonts w:ascii="Times New Roman" w:eastAsia="Calibri" w:hAnsi="Times New Roman" w:cs="Times New Roman"/>
        </w:rPr>
        <w:t xml:space="preserve"> </w:t>
      </w:r>
      <w:r w:rsidR="00C27690" w:rsidRPr="0028016A">
        <w:rPr>
          <w:rFonts w:ascii="Times New Roman" w:eastAsia="Calibri" w:hAnsi="Times New Roman" w:cs="Times New Roman"/>
        </w:rPr>
        <w:t xml:space="preserve">robót: </w:t>
      </w:r>
      <w:r w:rsidR="0028016A" w:rsidRPr="0028016A">
        <w:rPr>
          <w:rFonts w:ascii="Times New Roman" w:eastAsia="Times New Roman" w:hAnsi="Times New Roman" w:cs="Times New Roman"/>
          <w:b/>
          <w:sz w:val="24"/>
          <w:szCs w:val="24"/>
          <w:lang w:eastAsia="pl-PL"/>
        </w:rPr>
        <w:t>w ciągu 15 miesięcy od dnia podpisania umowy</w:t>
      </w:r>
      <w:r w:rsidR="0028016A" w:rsidRPr="0028016A">
        <w:rPr>
          <w:rFonts w:ascii="Times New Roman" w:hAnsi="Times New Roman" w:cs="Times New Roman"/>
          <w:sz w:val="24"/>
          <w:szCs w:val="24"/>
        </w:rPr>
        <w:t xml:space="preserve"> </w:t>
      </w:r>
      <w:r w:rsidR="0028016A" w:rsidRPr="0028016A">
        <w:rPr>
          <w:rFonts w:ascii="Times New Roman" w:hAnsi="Times New Roman" w:cs="Times New Roman"/>
          <w:sz w:val="24"/>
          <w:szCs w:val="24"/>
        </w:rPr>
        <w:t xml:space="preserve">z Wykonawcą </w:t>
      </w:r>
    </w:p>
    <w:p w:rsidR="00C27690" w:rsidRPr="002A63D4" w:rsidRDefault="000C7409" w:rsidP="00C27690">
      <w:pPr>
        <w:spacing w:after="0" w:line="276" w:lineRule="auto"/>
        <w:jc w:val="both"/>
        <w:rPr>
          <w:rFonts w:ascii="Times New Roman" w:eastAsia="Calibri" w:hAnsi="Times New Roman" w:cs="Times New Roman"/>
        </w:rPr>
      </w:pPr>
      <w:r w:rsidRPr="002A63D4">
        <w:rPr>
          <w:rFonts w:ascii="Times New Roman" w:eastAsia="Calibri" w:hAnsi="Times New Roman" w:cs="Times New Roman"/>
        </w:rPr>
        <w:t>2</w:t>
      </w:r>
      <w:r w:rsidR="00C27690" w:rsidRPr="002A63D4">
        <w:rPr>
          <w:rFonts w:ascii="Times New Roman" w:eastAsia="Calibri" w:hAnsi="Times New Roman" w:cs="Times New Roman"/>
        </w:rPr>
        <w:t xml:space="preserve">.Zakończenie pełnienia funkcji nadzoru inwestorskiego następuje z chwilą sporządzenia protokołu </w:t>
      </w:r>
      <w:r w:rsidR="005F603A" w:rsidRPr="002A63D4">
        <w:rPr>
          <w:rFonts w:ascii="Times New Roman" w:eastAsia="Calibri" w:hAnsi="Times New Roman" w:cs="Times New Roman"/>
        </w:rPr>
        <w:br/>
      </w:r>
      <w:r w:rsidR="00C27690" w:rsidRPr="002A63D4">
        <w:rPr>
          <w:rFonts w:ascii="Times New Roman" w:eastAsia="Calibri" w:hAnsi="Times New Roman" w:cs="Times New Roman"/>
        </w:rPr>
        <w:t xml:space="preserve"> z odbioru pogwarancyjnego.</w:t>
      </w:r>
    </w:p>
    <w:p w:rsidR="00C27690" w:rsidRPr="002A63D4" w:rsidRDefault="000C7409" w:rsidP="00C27690">
      <w:pPr>
        <w:spacing w:after="0" w:line="276" w:lineRule="auto"/>
        <w:jc w:val="both"/>
        <w:rPr>
          <w:rFonts w:ascii="Times New Roman" w:eastAsia="Calibri" w:hAnsi="Times New Roman" w:cs="Times New Roman"/>
        </w:rPr>
      </w:pPr>
      <w:r w:rsidRPr="002A63D4">
        <w:rPr>
          <w:rFonts w:ascii="Times New Roman" w:eastAsia="Calibri" w:hAnsi="Times New Roman" w:cs="Times New Roman"/>
        </w:rPr>
        <w:t>3</w:t>
      </w:r>
      <w:r w:rsidR="00C27690" w:rsidRPr="002A63D4">
        <w:rPr>
          <w:rFonts w:ascii="Times New Roman" w:eastAsia="Calibri" w:hAnsi="Times New Roman" w:cs="Times New Roman"/>
        </w:rPr>
        <w:t>.Zamawiający zastrzega sobie prawo do wydłużenia</w:t>
      </w:r>
      <w:r w:rsidR="0074201B" w:rsidRPr="002A63D4">
        <w:rPr>
          <w:rFonts w:ascii="Times New Roman" w:eastAsia="Calibri" w:hAnsi="Times New Roman" w:cs="Times New Roman"/>
        </w:rPr>
        <w:t xml:space="preserve"> terminu realizacji zamówienia, </w:t>
      </w:r>
      <w:r w:rsidR="00C27690" w:rsidRPr="002A63D4">
        <w:rPr>
          <w:rFonts w:ascii="Times New Roman" w:eastAsia="Calibri" w:hAnsi="Times New Roman" w:cs="Times New Roman"/>
        </w:rPr>
        <w:t>w przypadku</w:t>
      </w:r>
      <w:r w:rsidRPr="002A63D4">
        <w:rPr>
          <w:rFonts w:ascii="Times New Roman" w:eastAsia="Calibri" w:hAnsi="Times New Roman" w:cs="Times New Roman"/>
        </w:rPr>
        <w:t xml:space="preserve"> </w:t>
      </w:r>
      <w:r w:rsidR="00C27690" w:rsidRPr="002A63D4">
        <w:rPr>
          <w:rFonts w:ascii="Times New Roman" w:eastAsia="Calibri" w:hAnsi="Times New Roman" w:cs="Times New Roman"/>
        </w:rPr>
        <w:t>wydłużenia terminu wykonania robót budowlanych, które będą przedmiotem pełnienia nadzoru</w:t>
      </w:r>
      <w:r w:rsidRPr="002A63D4">
        <w:rPr>
          <w:rFonts w:ascii="Times New Roman" w:eastAsia="Calibri" w:hAnsi="Times New Roman" w:cs="Times New Roman"/>
        </w:rPr>
        <w:t xml:space="preserve"> </w:t>
      </w:r>
      <w:r w:rsidR="00C27690" w:rsidRPr="002A63D4">
        <w:rPr>
          <w:rFonts w:ascii="Times New Roman" w:eastAsia="Calibri" w:hAnsi="Times New Roman" w:cs="Times New Roman"/>
        </w:rPr>
        <w:t>inwestorskiego, tj. do dnia zakończenia inwestycji.</w:t>
      </w:r>
    </w:p>
    <w:p w:rsidR="00C27690" w:rsidRPr="002A63D4" w:rsidRDefault="00C27690" w:rsidP="00C27690">
      <w:pPr>
        <w:spacing w:after="0" w:line="276" w:lineRule="auto"/>
        <w:jc w:val="center"/>
        <w:rPr>
          <w:rFonts w:ascii="Times New Roman" w:eastAsia="Calibri" w:hAnsi="Times New Roman" w:cs="Times New Roman"/>
          <w:b/>
        </w:rPr>
      </w:pPr>
      <w:r w:rsidRPr="002A63D4">
        <w:rPr>
          <w:rFonts w:ascii="Times New Roman" w:eastAsia="Calibri" w:hAnsi="Times New Roman" w:cs="Times New Roman"/>
          <w:b/>
        </w:rPr>
        <w:t>§ 6.</w:t>
      </w:r>
    </w:p>
    <w:p w:rsidR="00C27690" w:rsidRPr="002A63D4" w:rsidRDefault="00C27690" w:rsidP="00C27690">
      <w:pPr>
        <w:tabs>
          <w:tab w:val="left" w:pos="284"/>
        </w:tabs>
        <w:spacing w:after="0" w:line="276" w:lineRule="auto"/>
        <w:jc w:val="both"/>
        <w:rPr>
          <w:rFonts w:ascii="Times New Roman" w:eastAsia="Calibri" w:hAnsi="Times New Roman" w:cs="Times New Roman"/>
          <w:bCs/>
        </w:rPr>
      </w:pPr>
      <w:r w:rsidRPr="002A63D4">
        <w:rPr>
          <w:rFonts w:ascii="Times New Roman" w:eastAsia="Calibri" w:hAnsi="Times New Roman" w:cs="Times New Roman"/>
        </w:rPr>
        <w:t>1.</w:t>
      </w:r>
      <w:r w:rsidRPr="002A63D4">
        <w:rPr>
          <w:rFonts w:ascii="Times New Roman" w:eastAsia="Calibri" w:hAnsi="Times New Roman" w:cs="Times New Roman"/>
        </w:rPr>
        <w:tab/>
        <w:t xml:space="preserve">W ramach czynności określonych w </w:t>
      </w:r>
      <w:r w:rsidRPr="002A63D4">
        <w:rPr>
          <w:rFonts w:ascii="Times New Roman" w:eastAsia="Calibri" w:hAnsi="Times New Roman" w:cs="Times New Roman"/>
          <w:bCs/>
        </w:rPr>
        <w:t>§ 1 Wykonawca</w:t>
      </w:r>
      <w:r w:rsidRPr="002A63D4">
        <w:rPr>
          <w:rFonts w:ascii="Times New Roman" w:eastAsia="Calibri" w:hAnsi="Times New Roman" w:cs="Times New Roman"/>
          <w:b/>
          <w:bCs/>
        </w:rPr>
        <w:t xml:space="preserve"> </w:t>
      </w:r>
      <w:r w:rsidRPr="002A63D4">
        <w:rPr>
          <w:rFonts w:ascii="Times New Roman" w:eastAsia="Calibri" w:hAnsi="Times New Roman" w:cs="Times New Roman"/>
          <w:bCs/>
        </w:rPr>
        <w:t>występuje przed uczestnikami procesu</w:t>
      </w:r>
    </w:p>
    <w:p w:rsidR="00C27690" w:rsidRPr="002A63D4" w:rsidRDefault="00C27690" w:rsidP="00C27690">
      <w:pPr>
        <w:tabs>
          <w:tab w:val="left" w:pos="284"/>
        </w:tabs>
        <w:spacing w:after="0" w:line="276" w:lineRule="auto"/>
        <w:jc w:val="both"/>
        <w:rPr>
          <w:rFonts w:ascii="Times New Roman" w:eastAsia="Calibri" w:hAnsi="Times New Roman" w:cs="Times New Roman"/>
          <w:bCs/>
        </w:rPr>
      </w:pPr>
      <w:r w:rsidRPr="002A63D4">
        <w:rPr>
          <w:rFonts w:ascii="Times New Roman" w:eastAsia="Calibri" w:hAnsi="Times New Roman" w:cs="Times New Roman"/>
          <w:bCs/>
        </w:rPr>
        <w:t xml:space="preserve">      inwestycyjnego w granicach, jakie są niezbędne dla należytego pełnienia funkcji nadzoru                                                                            </w:t>
      </w:r>
    </w:p>
    <w:p w:rsidR="00C27690" w:rsidRPr="002A63D4" w:rsidRDefault="00C27690" w:rsidP="00C27690">
      <w:pPr>
        <w:tabs>
          <w:tab w:val="left" w:pos="284"/>
        </w:tabs>
        <w:spacing w:after="0" w:line="276" w:lineRule="auto"/>
        <w:jc w:val="both"/>
        <w:rPr>
          <w:rFonts w:ascii="Times New Roman" w:eastAsia="Calibri" w:hAnsi="Times New Roman" w:cs="Times New Roman"/>
          <w:bCs/>
        </w:rPr>
      </w:pPr>
      <w:r w:rsidRPr="002A63D4">
        <w:rPr>
          <w:rFonts w:ascii="Times New Roman" w:eastAsia="Calibri" w:hAnsi="Times New Roman" w:cs="Times New Roman"/>
          <w:bCs/>
        </w:rPr>
        <w:t xml:space="preserve">      i wypełniania obowiązków  przewidzianych w niniejszej umowie.</w:t>
      </w:r>
    </w:p>
    <w:p w:rsidR="00C27690" w:rsidRPr="002A63D4" w:rsidRDefault="00C27690" w:rsidP="00C27690">
      <w:pPr>
        <w:tabs>
          <w:tab w:val="left" w:pos="284"/>
        </w:tabs>
        <w:spacing w:after="0" w:line="276" w:lineRule="auto"/>
        <w:jc w:val="both"/>
        <w:rPr>
          <w:rFonts w:ascii="Times New Roman" w:eastAsia="Calibri" w:hAnsi="Times New Roman" w:cs="Times New Roman"/>
          <w:bCs/>
        </w:rPr>
      </w:pPr>
      <w:r w:rsidRPr="002A63D4">
        <w:rPr>
          <w:rFonts w:ascii="Times New Roman" w:eastAsia="Calibri" w:hAnsi="Times New Roman" w:cs="Times New Roman"/>
          <w:bCs/>
        </w:rPr>
        <w:t xml:space="preserve">2. </w:t>
      </w:r>
      <w:r w:rsidRPr="002A63D4">
        <w:rPr>
          <w:rFonts w:ascii="Times New Roman" w:eastAsia="Calibri" w:hAnsi="Times New Roman" w:cs="Times New Roman"/>
          <w:bCs/>
        </w:rPr>
        <w:tab/>
        <w:t xml:space="preserve">Wykonawca (inspektor nadzoru) nie może zaciągać w imieniu Zamawiającego żadnych zobowiązań  </w:t>
      </w:r>
      <w:r w:rsidRPr="002A63D4">
        <w:rPr>
          <w:rFonts w:ascii="Times New Roman" w:eastAsia="Calibri" w:hAnsi="Times New Roman" w:cs="Times New Roman"/>
        </w:rPr>
        <w:t>które wymagałyby zwiększenia nakładów fina</w:t>
      </w:r>
      <w:r w:rsidR="003E4917" w:rsidRPr="002A63D4">
        <w:rPr>
          <w:rFonts w:ascii="Times New Roman" w:eastAsia="Calibri" w:hAnsi="Times New Roman" w:cs="Times New Roman"/>
        </w:rPr>
        <w:t>nsowych przewidzianych w umowie</w:t>
      </w:r>
      <w:r w:rsidR="000B6EF4" w:rsidRPr="002A63D4">
        <w:rPr>
          <w:rFonts w:ascii="Times New Roman" w:eastAsia="Calibri" w:hAnsi="Times New Roman" w:cs="Times New Roman"/>
        </w:rPr>
        <w:t xml:space="preserve"> </w:t>
      </w:r>
      <w:r w:rsidRPr="002A63D4">
        <w:rPr>
          <w:rFonts w:ascii="Times New Roman" w:eastAsia="Calibri" w:hAnsi="Times New Roman" w:cs="Times New Roman"/>
        </w:rPr>
        <w:t xml:space="preserve">z Wykonawcą robót, </w:t>
      </w:r>
      <w:r w:rsidRPr="002A63D4">
        <w:rPr>
          <w:rFonts w:ascii="Times New Roman" w:eastAsia="Calibri" w:hAnsi="Times New Roman" w:cs="Times New Roman"/>
          <w:bCs/>
        </w:rPr>
        <w:t>mogących narazić Zam</w:t>
      </w:r>
      <w:r w:rsidR="003E4917" w:rsidRPr="002A63D4">
        <w:rPr>
          <w:rFonts w:ascii="Times New Roman" w:eastAsia="Calibri" w:hAnsi="Times New Roman" w:cs="Times New Roman"/>
          <w:bCs/>
        </w:rPr>
        <w:t xml:space="preserve">awiającego na straty materialni </w:t>
      </w:r>
      <w:r w:rsidRPr="002A63D4">
        <w:rPr>
          <w:rFonts w:ascii="Times New Roman" w:eastAsia="Calibri" w:hAnsi="Times New Roman" w:cs="Times New Roman"/>
          <w:bCs/>
        </w:rPr>
        <w:t>finansowe.</w:t>
      </w:r>
      <w:r w:rsidRPr="002A63D4">
        <w:rPr>
          <w:rFonts w:ascii="Times New Roman" w:eastAsia="Calibri" w:hAnsi="Times New Roman" w:cs="Times New Roman"/>
        </w:rPr>
        <w:t xml:space="preserve"> Jeżeli takie sytuacje wystąpią, zwiększenie kosztów musi być zatwierdzone przez Zamawiającego. Wyjątkiem od tej</w:t>
      </w:r>
      <w:r w:rsidR="003E4917" w:rsidRPr="002A63D4">
        <w:rPr>
          <w:rFonts w:ascii="Times New Roman" w:eastAsia="Calibri" w:hAnsi="Times New Roman" w:cs="Times New Roman"/>
          <w:bCs/>
        </w:rPr>
        <w:t xml:space="preserve"> </w:t>
      </w:r>
      <w:r w:rsidRPr="002A63D4">
        <w:rPr>
          <w:rFonts w:ascii="Times New Roman" w:eastAsia="Calibri" w:hAnsi="Times New Roman" w:cs="Times New Roman"/>
        </w:rPr>
        <w:t xml:space="preserve">zasady są przypadki, gdy zaniechanie wykonania robót </w:t>
      </w:r>
      <w:r w:rsidR="003E4917" w:rsidRPr="002A63D4">
        <w:rPr>
          <w:rFonts w:ascii="Times New Roman" w:eastAsia="Calibri" w:hAnsi="Times New Roman" w:cs="Times New Roman"/>
        </w:rPr>
        <w:t xml:space="preserve">innych niż wymienione  w umowie </w:t>
      </w:r>
      <w:r w:rsidRPr="002A63D4">
        <w:rPr>
          <w:rFonts w:ascii="Times New Roman" w:eastAsia="Calibri" w:hAnsi="Times New Roman" w:cs="Times New Roman"/>
        </w:rPr>
        <w:t>z wykonawcą mogłyby spowodować zagrożenie dla życia ludzi lub katastrofę budowlaną.</w:t>
      </w:r>
    </w:p>
    <w:p w:rsidR="00C27690" w:rsidRPr="002A63D4" w:rsidRDefault="00C27690" w:rsidP="00C27690">
      <w:pPr>
        <w:spacing w:after="0" w:line="276" w:lineRule="auto"/>
        <w:jc w:val="center"/>
        <w:rPr>
          <w:rFonts w:ascii="Times New Roman" w:eastAsia="Calibri" w:hAnsi="Times New Roman" w:cs="Times New Roman"/>
          <w:b/>
        </w:rPr>
      </w:pPr>
      <w:r w:rsidRPr="002A63D4">
        <w:rPr>
          <w:rFonts w:ascii="Times New Roman" w:eastAsia="Calibri" w:hAnsi="Times New Roman" w:cs="Times New Roman"/>
          <w:b/>
        </w:rPr>
        <w:t>§ 8.</w:t>
      </w:r>
    </w:p>
    <w:p w:rsidR="00C27690" w:rsidRPr="002A63D4" w:rsidRDefault="00C27690" w:rsidP="00C27690">
      <w:pPr>
        <w:tabs>
          <w:tab w:val="left" w:pos="426"/>
        </w:tabs>
        <w:suppressAutoHyphens/>
        <w:spacing w:after="0" w:line="276" w:lineRule="auto"/>
        <w:rPr>
          <w:rFonts w:ascii="Times New Roman" w:eastAsia="Calibri" w:hAnsi="Times New Roman" w:cs="Times New Roman"/>
        </w:rPr>
      </w:pPr>
      <w:r w:rsidRPr="002A63D4">
        <w:rPr>
          <w:rFonts w:ascii="Times New Roman" w:eastAsia="Calibri" w:hAnsi="Times New Roman" w:cs="Times New Roman"/>
        </w:rPr>
        <w:t>Zamawiający zobowiązuje się w szczególności do:</w:t>
      </w:r>
    </w:p>
    <w:p w:rsidR="00C27690" w:rsidRPr="002A63D4" w:rsidRDefault="00C27690" w:rsidP="00C27690">
      <w:pPr>
        <w:tabs>
          <w:tab w:val="left" w:pos="284"/>
        </w:tabs>
        <w:suppressAutoHyphens/>
        <w:spacing w:after="0" w:line="276" w:lineRule="auto"/>
        <w:rPr>
          <w:rFonts w:ascii="Times New Roman" w:eastAsia="Calibri" w:hAnsi="Times New Roman" w:cs="Times New Roman"/>
        </w:rPr>
      </w:pPr>
      <w:r w:rsidRPr="002A63D4">
        <w:rPr>
          <w:rFonts w:ascii="Times New Roman" w:eastAsia="Calibri" w:hAnsi="Times New Roman" w:cs="Times New Roman"/>
        </w:rPr>
        <w:t>1.</w:t>
      </w:r>
      <w:r w:rsidRPr="002A63D4">
        <w:rPr>
          <w:rFonts w:ascii="Times New Roman" w:eastAsia="Calibri" w:hAnsi="Times New Roman" w:cs="Times New Roman"/>
        </w:rPr>
        <w:tab/>
        <w:t>Przekazania Wykonawcy kompletu Dokumentacji projektowej i formalno – prawnej oraz kopii umów i aneksów do umowy z Wykonawcą robót.</w:t>
      </w:r>
    </w:p>
    <w:p w:rsidR="00C27690" w:rsidRPr="002A63D4" w:rsidRDefault="00C27690" w:rsidP="00C27690">
      <w:pPr>
        <w:tabs>
          <w:tab w:val="left" w:pos="284"/>
        </w:tabs>
        <w:suppressAutoHyphens/>
        <w:spacing w:after="0" w:line="276" w:lineRule="auto"/>
        <w:rPr>
          <w:rFonts w:ascii="Times New Roman" w:eastAsia="Calibri" w:hAnsi="Times New Roman" w:cs="Times New Roman"/>
        </w:rPr>
      </w:pPr>
      <w:r w:rsidRPr="002A63D4">
        <w:rPr>
          <w:rFonts w:ascii="Times New Roman" w:eastAsia="Calibri" w:hAnsi="Times New Roman" w:cs="Times New Roman"/>
        </w:rPr>
        <w:t>2.</w:t>
      </w:r>
      <w:r w:rsidRPr="002A63D4">
        <w:rPr>
          <w:rFonts w:ascii="Times New Roman" w:eastAsia="Calibri" w:hAnsi="Times New Roman" w:cs="Times New Roman"/>
        </w:rPr>
        <w:tab/>
        <w:t xml:space="preserve">Przekazania terenu budowy Wykonawcy robót.  </w:t>
      </w:r>
    </w:p>
    <w:p w:rsidR="00C27690" w:rsidRPr="002A63D4" w:rsidRDefault="00C27690" w:rsidP="00C27690">
      <w:pPr>
        <w:tabs>
          <w:tab w:val="left" w:pos="284"/>
        </w:tabs>
        <w:suppressAutoHyphens/>
        <w:spacing w:after="0" w:line="276" w:lineRule="auto"/>
        <w:rPr>
          <w:rFonts w:ascii="Times New Roman" w:eastAsia="Calibri" w:hAnsi="Times New Roman" w:cs="Times New Roman"/>
        </w:rPr>
      </w:pPr>
      <w:r w:rsidRPr="002A63D4">
        <w:rPr>
          <w:rFonts w:ascii="Times New Roman" w:eastAsia="Calibri" w:hAnsi="Times New Roman" w:cs="Times New Roman"/>
        </w:rPr>
        <w:t>3.</w:t>
      </w:r>
      <w:r w:rsidRPr="002A63D4">
        <w:rPr>
          <w:rFonts w:ascii="Times New Roman" w:eastAsia="Calibri" w:hAnsi="Times New Roman" w:cs="Times New Roman"/>
        </w:rPr>
        <w:tab/>
        <w:t>Organizowania narad i komisji odbioru robót.</w:t>
      </w:r>
    </w:p>
    <w:p w:rsidR="00C27690" w:rsidRPr="002A63D4" w:rsidRDefault="00C27690" w:rsidP="00C27690">
      <w:pPr>
        <w:spacing w:after="0" w:line="276" w:lineRule="auto"/>
        <w:jc w:val="center"/>
        <w:rPr>
          <w:rFonts w:ascii="Times New Roman" w:eastAsia="Calibri" w:hAnsi="Times New Roman" w:cs="Times New Roman"/>
        </w:rPr>
      </w:pPr>
      <w:r w:rsidRPr="002A63D4">
        <w:rPr>
          <w:rFonts w:ascii="Times New Roman" w:eastAsia="Calibri" w:hAnsi="Times New Roman" w:cs="Times New Roman"/>
          <w:b/>
        </w:rPr>
        <w:t>§ 9</w:t>
      </w:r>
      <w:r w:rsidRPr="002A63D4">
        <w:rPr>
          <w:rFonts w:ascii="Times New Roman" w:eastAsia="Calibri" w:hAnsi="Times New Roman" w:cs="Times New Roman"/>
        </w:rPr>
        <w:t>.</w:t>
      </w:r>
    </w:p>
    <w:p w:rsidR="00C27690" w:rsidRPr="002A63D4" w:rsidRDefault="00C27690" w:rsidP="00C27690">
      <w:pPr>
        <w:tabs>
          <w:tab w:val="left" w:pos="284"/>
        </w:tabs>
        <w:spacing w:after="0" w:line="276" w:lineRule="auto"/>
        <w:jc w:val="both"/>
        <w:rPr>
          <w:rFonts w:ascii="Times New Roman" w:eastAsia="Calibri" w:hAnsi="Times New Roman" w:cs="Times New Roman"/>
        </w:rPr>
      </w:pPr>
      <w:r w:rsidRPr="002A63D4">
        <w:rPr>
          <w:rFonts w:ascii="Times New Roman" w:eastAsia="Calibri" w:hAnsi="Times New Roman" w:cs="Times New Roman"/>
        </w:rPr>
        <w:t>1.</w:t>
      </w:r>
      <w:r w:rsidRPr="002A63D4">
        <w:rPr>
          <w:rFonts w:ascii="Times New Roman" w:eastAsia="Calibri" w:hAnsi="Times New Roman" w:cs="Times New Roman"/>
        </w:rPr>
        <w:tab/>
        <w:t>Strony umowy ustalają, że Wykonawca za realizację przedm</w:t>
      </w:r>
      <w:r w:rsidR="007A56A6" w:rsidRPr="002A63D4">
        <w:rPr>
          <w:rFonts w:ascii="Times New Roman" w:eastAsia="Calibri" w:hAnsi="Times New Roman" w:cs="Times New Roman"/>
        </w:rPr>
        <w:t xml:space="preserve">iotu umowy otrzyma wynagrodzenie </w:t>
      </w:r>
      <w:r w:rsidRPr="002A63D4">
        <w:rPr>
          <w:rFonts w:ascii="Times New Roman" w:eastAsia="Calibri" w:hAnsi="Times New Roman" w:cs="Times New Roman"/>
        </w:rPr>
        <w:t xml:space="preserve"> ryczałtowe zgodnie ze złożoną ofertą.</w:t>
      </w:r>
    </w:p>
    <w:p w:rsidR="00C27690" w:rsidRPr="002A63D4" w:rsidRDefault="00C27690" w:rsidP="00C27690">
      <w:pPr>
        <w:tabs>
          <w:tab w:val="left" w:pos="284"/>
        </w:tabs>
        <w:spacing w:after="0" w:line="276" w:lineRule="auto"/>
        <w:jc w:val="both"/>
        <w:rPr>
          <w:rFonts w:ascii="Times New Roman" w:eastAsia="Calibri" w:hAnsi="Times New Roman" w:cs="Times New Roman"/>
          <w:b/>
        </w:rPr>
      </w:pPr>
      <w:r w:rsidRPr="002A63D4">
        <w:rPr>
          <w:rFonts w:ascii="Times New Roman" w:eastAsia="Calibri" w:hAnsi="Times New Roman" w:cs="Times New Roman"/>
        </w:rPr>
        <w:t>2.</w:t>
      </w:r>
      <w:r w:rsidRPr="002A63D4">
        <w:rPr>
          <w:rFonts w:ascii="Times New Roman" w:eastAsia="Calibri" w:hAnsi="Times New Roman" w:cs="Times New Roman"/>
        </w:rPr>
        <w:tab/>
        <w:t>Ustalone w tej formie wynagrodzenie Wykonawcy wyraża się kwotą:</w:t>
      </w:r>
      <w:r w:rsidRPr="002A63D4">
        <w:rPr>
          <w:rFonts w:ascii="Times New Roman" w:eastAsia="Calibri" w:hAnsi="Times New Roman" w:cs="Times New Roman"/>
          <w:b/>
        </w:rPr>
        <w:t xml:space="preserve"> </w:t>
      </w:r>
    </w:p>
    <w:p w:rsidR="00C27690" w:rsidRPr="002A63D4" w:rsidRDefault="00C27690" w:rsidP="00C27690">
      <w:pPr>
        <w:tabs>
          <w:tab w:val="left" w:pos="284"/>
        </w:tabs>
        <w:spacing w:after="0" w:line="276" w:lineRule="auto"/>
        <w:jc w:val="both"/>
        <w:rPr>
          <w:rFonts w:ascii="Times New Roman" w:eastAsia="Calibri" w:hAnsi="Times New Roman" w:cs="Times New Roman"/>
        </w:rPr>
      </w:pPr>
      <w:r w:rsidRPr="002A63D4">
        <w:rPr>
          <w:rFonts w:ascii="Times New Roman" w:eastAsia="Calibri" w:hAnsi="Times New Roman" w:cs="Times New Roman"/>
          <w:b/>
        </w:rPr>
        <w:tab/>
        <w:t xml:space="preserve">Brutto – ………………… PLN </w:t>
      </w:r>
      <w:r w:rsidRPr="002A63D4">
        <w:rPr>
          <w:rFonts w:ascii="Times New Roman" w:eastAsia="Calibri" w:hAnsi="Times New Roman" w:cs="Times New Roman"/>
        </w:rPr>
        <w:t xml:space="preserve"> </w:t>
      </w:r>
      <w:r w:rsidRPr="002A63D4">
        <w:rPr>
          <w:rFonts w:ascii="Times New Roman" w:eastAsia="Calibri" w:hAnsi="Times New Roman" w:cs="Times New Roman"/>
          <w:i/>
        </w:rPr>
        <w:t>(słownie: …………………………. )</w:t>
      </w:r>
      <w:r w:rsidRPr="002A63D4">
        <w:rPr>
          <w:rFonts w:ascii="Times New Roman" w:eastAsia="Calibri" w:hAnsi="Times New Roman" w:cs="Times New Roman"/>
        </w:rPr>
        <w:t>.</w:t>
      </w:r>
    </w:p>
    <w:p w:rsidR="00C27690" w:rsidRPr="002A63D4" w:rsidRDefault="00C27690" w:rsidP="00471EE4">
      <w:pPr>
        <w:pStyle w:val="Akapitzlist"/>
        <w:numPr>
          <w:ilvl w:val="0"/>
          <w:numId w:val="9"/>
        </w:numPr>
        <w:tabs>
          <w:tab w:val="left" w:pos="284"/>
        </w:tabs>
        <w:spacing w:after="0" w:line="276" w:lineRule="auto"/>
        <w:ind w:hanging="720"/>
        <w:jc w:val="both"/>
        <w:rPr>
          <w:rFonts w:ascii="Times New Roman" w:eastAsia="Calibri" w:hAnsi="Times New Roman" w:cs="Times New Roman"/>
        </w:rPr>
      </w:pPr>
      <w:r w:rsidRPr="002A63D4">
        <w:rPr>
          <w:rFonts w:ascii="Times New Roman" w:eastAsia="Calibri" w:hAnsi="Times New Roman" w:cs="Times New Roman"/>
        </w:rPr>
        <w:t>Wynagrodzenie  obejmuje wszelkie koszty związane z w</w:t>
      </w:r>
      <w:r w:rsidR="007A56A6" w:rsidRPr="002A63D4">
        <w:rPr>
          <w:rFonts w:ascii="Times New Roman" w:eastAsia="Calibri" w:hAnsi="Times New Roman" w:cs="Times New Roman"/>
        </w:rPr>
        <w:t xml:space="preserve">ykonaniem przedmiotu zamówienia </w:t>
      </w:r>
      <w:r w:rsidRPr="002A63D4">
        <w:rPr>
          <w:rFonts w:ascii="Times New Roman" w:eastAsia="Calibri" w:hAnsi="Times New Roman" w:cs="Times New Roman"/>
        </w:rPr>
        <w:t>w tym również</w:t>
      </w:r>
      <w:r w:rsidRPr="002A63D4">
        <w:rPr>
          <w:rFonts w:ascii="Times New Roman" w:eastAsia="Calibri" w:hAnsi="Times New Roman" w:cs="Times New Roman"/>
          <w:bCs/>
        </w:rPr>
        <w:t xml:space="preserve"> koszty za czynności nadzoru w okresie gwarancji i rękojmi</w:t>
      </w:r>
      <w:r w:rsidRPr="002A63D4">
        <w:rPr>
          <w:rFonts w:ascii="Times New Roman" w:eastAsia="Calibri" w:hAnsi="Times New Roman" w:cs="Times New Roman"/>
        </w:rPr>
        <w:t>.</w:t>
      </w:r>
    </w:p>
    <w:p w:rsidR="00471EE4" w:rsidRPr="002A63D4" w:rsidRDefault="00471EE4" w:rsidP="00471EE4">
      <w:pPr>
        <w:pStyle w:val="Akapitzlist"/>
        <w:numPr>
          <w:ilvl w:val="0"/>
          <w:numId w:val="9"/>
        </w:numPr>
        <w:tabs>
          <w:tab w:val="left" w:pos="284"/>
        </w:tabs>
        <w:spacing w:after="0" w:line="276" w:lineRule="auto"/>
        <w:ind w:hanging="720"/>
        <w:jc w:val="both"/>
        <w:rPr>
          <w:rFonts w:ascii="Times New Roman" w:eastAsia="Calibri" w:hAnsi="Times New Roman" w:cs="Times New Roman"/>
        </w:rPr>
      </w:pPr>
      <w:r w:rsidRPr="002A63D4">
        <w:rPr>
          <w:rFonts w:ascii="Times New Roman" w:eastAsia="Calibri" w:hAnsi="Times New Roman" w:cs="Times New Roman"/>
        </w:rPr>
        <w:t>.Zamawiający oświadcza, że będzie realizować płatności za faktury z zastosowanie mechanizmu podzielonej płatności, tzw. split payment.</w:t>
      </w:r>
    </w:p>
    <w:p w:rsidR="00471EE4" w:rsidRPr="002A63D4" w:rsidRDefault="00471EE4" w:rsidP="00471EE4">
      <w:pPr>
        <w:pStyle w:val="Akapitzlist"/>
        <w:numPr>
          <w:ilvl w:val="0"/>
          <w:numId w:val="9"/>
        </w:numPr>
        <w:tabs>
          <w:tab w:val="left" w:pos="284"/>
        </w:tabs>
        <w:spacing w:after="0" w:line="276" w:lineRule="auto"/>
        <w:ind w:hanging="720"/>
        <w:jc w:val="both"/>
        <w:rPr>
          <w:rFonts w:ascii="Times New Roman" w:eastAsia="Calibri" w:hAnsi="Times New Roman" w:cs="Times New Roman"/>
        </w:rPr>
      </w:pPr>
      <w:r w:rsidRPr="002A63D4">
        <w:rPr>
          <w:rFonts w:ascii="Times New Roman" w:eastAsia="Calibri" w:hAnsi="Times New Roman" w:cs="Times New Roman"/>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C27690" w:rsidRPr="002A63D4" w:rsidRDefault="00471EE4" w:rsidP="00C27690">
      <w:pPr>
        <w:tabs>
          <w:tab w:val="left" w:pos="284"/>
        </w:tabs>
        <w:spacing w:after="0" w:line="276" w:lineRule="auto"/>
        <w:jc w:val="both"/>
        <w:rPr>
          <w:rFonts w:ascii="Times New Roman" w:eastAsia="Calibri" w:hAnsi="Times New Roman" w:cs="Times New Roman"/>
        </w:rPr>
      </w:pPr>
      <w:r w:rsidRPr="002A63D4">
        <w:rPr>
          <w:rFonts w:ascii="Times New Roman" w:eastAsia="Calibri" w:hAnsi="Times New Roman" w:cs="Times New Roman"/>
        </w:rPr>
        <w:t>6</w:t>
      </w:r>
      <w:r w:rsidR="00C27690" w:rsidRPr="002A63D4">
        <w:rPr>
          <w:rFonts w:ascii="Times New Roman" w:eastAsia="Calibri" w:hAnsi="Times New Roman" w:cs="Times New Roman"/>
        </w:rPr>
        <w:t>. Wynagrodzenie płatne będzie jednorazowo, na podstawie prawidłowo wystawionej przez</w:t>
      </w:r>
    </w:p>
    <w:p w:rsidR="00C27690" w:rsidRPr="002A63D4" w:rsidRDefault="00C27690" w:rsidP="00C27690">
      <w:pPr>
        <w:tabs>
          <w:tab w:val="left" w:pos="284"/>
        </w:tabs>
        <w:spacing w:after="0" w:line="276" w:lineRule="auto"/>
        <w:jc w:val="both"/>
        <w:rPr>
          <w:rFonts w:ascii="Times New Roman" w:eastAsia="Calibri" w:hAnsi="Times New Roman" w:cs="Times New Roman"/>
        </w:rPr>
      </w:pPr>
      <w:r w:rsidRPr="002A63D4">
        <w:rPr>
          <w:rFonts w:ascii="Times New Roman" w:eastAsia="Calibri" w:hAnsi="Times New Roman" w:cs="Times New Roman"/>
        </w:rPr>
        <w:t xml:space="preserve">      Wykonawcę faktury VAT – po </w:t>
      </w:r>
      <w:r w:rsidRPr="002A63D4">
        <w:rPr>
          <w:rFonts w:ascii="Times New Roman" w:eastAsia="Calibri" w:hAnsi="Times New Roman" w:cs="Times New Roman"/>
          <w:u w:val="single"/>
        </w:rPr>
        <w:t>zakończeniu  robót budowlanych</w:t>
      </w:r>
      <w:r w:rsidR="007A56A6" w:rsidRPr="002A63D4">
        <w:rPr>
          <w:rFonts w:ascii="Times New Roman" w:eastAsia="Calibri" w:hAnsi="Times New Roman" w:cs="Times New Roman"/>
        </w:rPr>
        <w:t xml:space="preserve"> związanych z realizacją zadania</w:t>
      </w:r>
      <w:r w:rsidRPr="002A63D4">
        <w:rPr>
          <w:rFonts w:ascii="Times New Roman" w:eastAsia="Calibri" w:hAnsi="Times New Roman" w:cs="Times New Roman"/>
        </w:rPr>
        <w:t xml:space="preserve"> wymienionego w § 1 pkt 1 oraz skutecznie przeprowadzonym odbiorze  robót. </w:t>
      </w:r>
    </w:p>
    <w:p w:rsidR="00C27690" w:rsidRPr="002A63D4" w:rsidRDefault="00471EE4" w:rsidP="00C27690">
      <w:pPr>
        <w:tabs>
          <w:tab w:val="left" w:pos="284"/>
        </w:tabs>
        <w:spacing w:after="0" w:line="276" w:lineRule="auto"/>
        <w:jc w:val="both"/>
        <w:rPr>
          <w:rFonts w:ascii="Times New Roman" w:eastAsia="Calibri" w:hAnsi="Times New Roman" w:cs="Times New Roman"/>
        </w:rPr>
      </w:pPr>
      <w:r w:rsidRPr="002A63D4">
        <w:rPr>
          <w:rFonts w:ascii="Times New Roman" w:eastAsia="Calibri" w:hAnsi="Times New Roman" w:cs="Times New Roman"/>
        </w:rPr>
        <w:t>7</w:t>
      </w:r>
      <w:r w:rsidR="00C27690" w:rsidRPr="002A63D4">
        <w:rPr>
          <w:rFonts w:ascii="Times New Roman" w:eastAsia="Calibri" w:hAnsi="Times New Roman" w:cs="Times New Roman"/>
        </w:rPr>
        <w:t>.</w:t>
      </w:r>
      <w:r w:rsidR="00C27690" w:rsidRPr="002A63D4">
        <w:rPr>
          <w:rFonts w:ascii="Times New Roman" w:eastAsia="Calibri" w:hAnsi="Times New Roman" w:cs="Times New Roman"/>
        </w:rPr>
        <w:tab/>
        <w:t>Termin zapłaty faktur VAT ustala się do 14 dni od daty doręczenia Zamawiającemu kompletnych dokumentów rozliczeniowych na konto Wykona</w:t>
      </w:r>
      <w:r w:rsidR="002A63D4" w:rsidRPr="002A63D4">
        <w:rPr>
          <w:rFonts w:ascii="Times New Roman" w:eastAsia="Calibri" w:hAnsi="Times New Roman" w:cs="Times New Roman"/>
        </w:rPr>
        <w:t>wcy .</w:t>
      </w:r>
    </w:p>
    <w:p w:rsidR="00C27690" w:rsidRPr="002A63D4" w:rsidRDefault="00471EE4" w:rsidP="00C27690">
      <w:pPr>
        <w:tabs>
          <w:tab w:val="left" w:pos="284"/>
        </w:tabs>
        <w:spacing w:after="0" w:line="276" w:lineRule="auto"/>
        <w:jc w:val="both"/>
        <w:rPr>
          <w:rFonts w:ascii="Times New Roman" w:eastAsia="Calibri" w:hAnsi="Times New Roman" w:cs="Times New Roman"/>
        </w:rPr>
      </w:pPr>
      <w:r w:rsidRPr="002A63D4">
        <w:rPr>
          <w:rFonts w:ascii="Times New Roman" w:eastAsia="Calibri" w:hAnsi="Times New Roman" w:cs="Times New Roman"/>
        </w:rPr>
        <w:t>8</w:t>
      </w:r>
      <w:r w:rsidR="00C27690" w:rsidRPr="002A63D4">
        <w:rPr>
          <w:rFonts w:ascii="Times New Roman" w:eastAsia="Calibri" w:hAnsi="Times New Roman" w:cs="Times New Roman"/>
        </w:rPr>
        <w:t>.</w:t>
      </w:r>
      <w:r w:rsidR="00C27690" w:rsidRPr="002A63D4">
        <w:rPr>
          <w:rFonts w:ascii="Times New Roman" w:eastAsia="Calibri" w:hAnsi="Times New Roman" w:cs="Times New Roman"/>
        </w:rPr>
        <w:tab/>
        <w:t>Faktura VAT, rachunek powinna być wystawiona ze wskazaniem w jej treści:</w:t>
      </w:r>
    </w:p>
    <w:p w:rsidR="00C27690" w:rsidRPr="002A63D4" w:rsidRDefault="00C27690" w:rsidP="00C27690">
      <w:pPr>
        <w:spacing w:before="120" w:after="120" w:line="276" w:lineRule="auto"/>
        <w:jc w:val="both"/>
        <w:rPr>
          <w:rFonts w:ascii="Times New Roman" w:eastAsia="Calibri" w:hAnsi="Times New Roman" w:cs="Times New Roman"/>
          <w:u w:val="single"/>
        </w:rPr>
      </w:pPr>
      <w:r w:rsidRPr="002A63D4">
        <w:rPr>
          <w:rFonts w:ascii="Times New Roman" w:eastAsia="Calibri" w:hAnsi="Times New Roman" w:cs="Times New Roman"/>
          <w:u w:val="single"/>
        </w:rPr>
        <w:t>Gmina Jarocin, 37-405 Jarocin 159, NIP: 6020018288</w:t>
      </w:r>
    </w:p>
    <w:p w:rsidR="00C27690" w:rsidRPr="002A63D4" w:rsidRDefault="00471EE4" w:rsidP="00C27690">
      <w:pPr>
        <w:tabs>
          <w:tab w:val="left" w:pos="284"/>
        </w:tabs>
        <w:spacing w:after="0" w:line="276" w:lineRule="auto"/>
        <w:jc w:val="both"/>
        <w:rPr>
          <w:rFonts w:ascii="Times New Roman" w:eastAsia="Calibri" w:hAnsi="Times New Roman" w:cs="Times New Roman"/>
        </w:rPr>
      </w:pPr>
      <w:r w:rsidRPr="002A63D4">
        <w:rPr>
          <w:rFonts w:ascii="Times New Roman" w:eastAsia="Calibri" w:hAnsi="Times New Roman" w:cs="Times New Roman"/>
        </w:rPr>
        <w:lastRenderedPageBreak/>
        <w:t>9</w:t>
      </w:r>
      <w:r w:rsidR="00C27690" w:rsidRPr="002A63D4">
        <w:rPr>
          <w:rFonts w:ascii="Times New Roman" w:eastAsia="Calibri" w:hAnsi="Times New Roman" w:cs="Times New Roman"/>
        </w:rPr>
        <w:t>.</w:t>
      </w:r>
      <w:r w:rsidR="00C27690" w:rsidRPr="002A63D4">
        <w:rPr>
          <w:rFonts w:ascii="Times New Roman" w:eastAsia="Calibri" w:hAnsi="Times New Roman" w:cs="Times New Roman"/>
        </w:rPr>
        <w:tab/>
        <w:t>W razie nienależytego wykonywania obowiązków wynikających z umowy, Zamawiający odstąpi od</w:t>
      </w:r>
      <w:r w:rsidR="007A56A6" w:rsidRPr="002A63D4">
        <w:rPr>
          <w:rFonts w:ascii="Times New Roman" w:eastAsia="Calibri" w:hAnsi="Times New Roman" w:cs="Times New Roman"/>
        </w:rPr>
        <w:t xml:space="preserve"> </w:t>
      </w:r>
      <w:r w:rsidR="00C27690" w:rsidRPr="002A63D4">
        <w:rPr>
          <w:rFonts w:ascii="Times New Roman" w:eastAsia="Calibri" w:hAnsi="Times New Roman" w:cs="Times New Roman"/>
        </w:rPr>
        <w:t>umowy w trybie natychmiastowym, nie płacąc wynagrodzenia Wykonawcy nawet za wykonany nadzór.</w:t>
      </w:r>
    </w:p>
    <w:p w:rsidR="00C27690" w:rsidRPr="002A63D4" w:rsidRDefault="00C27690" w:rsidP="00C27690">
      <w:pPr>
        <w:spacing w:after="0" w:line="276" w:lineRule="auto"/>
        <w:jc w:val="center"/>
        <w:rPr>
          <w:rFonts w:ascii="Times New Roman" w:eastAsia="Calibri" w:hAnsi="Times New Roman" w:cs="Times New Roman"/>
          <w:b/>
        </w:rPr>
      </w:pPr>
      <w:r w:rsidRPr="002A63D4">
        <w:rPr>
          <w:rFonts w:ascii="Times New Roman" w:eastAsia="Calibri" w:hAnsi="Times New Roman" w:cs="Times New Roman"/>
          <w:b/>
        </w:rPr>
        <w:t>§ 10.</w:t>
      </w:r>
    </w:p>
    <w:p w:rsidR="00C27690" w:rsidRPr="002A63D4" w:rsidRDefault="00C27690" w:rsidP="00C27690">
      <w:pPr>
        <w:numPr>
          <w:ilvl w:val="0"/>
          <w:numId w:val="11"/>
        </w:numPr>
        <w:tabs>
          <w:tab w:val="num" w:pos="284"/>
        </w:tabs>
        <w:spacing w:after="0" w:line="276" w:lineRule="auto"/>
        <w:ind w:left="284" w:hanging="284"/>
        <w:jc w:val="both"/>
        <w:rPr>
          <w:rFonts w:ascii="Times New Roman" w:eastAsia="Calibri" w:hAnsi="Times New Roman" w:cs="Times New Roman"/>
        </w:rPr>
      </w:pPr>
      <w:r w:rsidRPr="002A63D4">
        <w:rPr>
          <w:rFonts w:ascii="Times New Roman" w:eastAsia="Calibri" w:hAnsi="Times New Roman" w:cs="Times New Roman"/>
        </w:rPr>
        <w:t>Strony postanawiają, że obowiązującą formę odszkodowania stanowią kary umowne.</w:t>
      </w:r>
    </w:p>
    <w:p w:rsidR="00C27690" w:rsidRPr="002A63D4" w:rsidRDefault="00C27690" w:rsidP="00C27690">
      <w:pPr>
        <w:numPr>
          <w:ilvl w:val="0"/>
          <w:numId w:val="11"/>
        </w:numPr>
        <w:tabs>
          <w:tab w:val="num" w:pos="284"/>
        </w:tabs>
        <w:spacing w:after="0" w:line="276" w:lineRule="auto"/>
        <w:ind w:left="284" w:hanging="284"/>
        <w:jc w:val="both"/>
        <w:rPr>
          <w:rFonts w:ascii="Times New Roman" w:eastAsia="Calibri" w:hAnsi="Times New Roman" w:cs="Times New Roman"/>
        </w:rPr>
      </w:pPr>
      <w:r w:rsidRPr="002A63D4">
        <w:rPr>
          <w:rFonts w:ascii="Times New Roman" w:eastAsia="Calibri" w:hAnsi="Times New Roman" w:cs="Times New Roman"/>
        </w:rPr>
        <w:t>Kary te będą naliczane w następujących wypadkach:</w:t>
      </w:r>
    </w:p>
    <w:p w:rsidR="00C27690" w:rsidRPr="002A63D4" w:rsidRDefault="00C27690" w:rsidP="00C27690">
      <w:pPr>
        <w:numPr>
          <w:ilvl w:val="0"/>
          <w:numId w:val="12"/>
        </w:numPr>
        <w:spacing w:after="0" w:line="276" w:lineRule="auto"/>
        <w:ind w:left="681" w:hanging="284"/>
        <w:jc w:val="both"/>
        <w:rPr>
          <w:rFonts w:ascii="Times New Roman" w:eastAsia="Calibri" w:hAnsi="Times New Roman" w:cs="Times New Roman"/>
        </w:rPr>
      </w:pPr>
      <w:r w:rsidRPr="002A63D4">
        <w:rPr>
          <w:rFonts w:ascii="Times New Roman" w:eastAsia="Calibri" w:hAnsi="Times New Roman" w:cs="Times New Roman"/>
        </w:rPr>
        <w:t>Wykonawca zapłaci Zamawiającemu karę umowną za odstąpienie od umowy przez którąkolwiek ze stron z przyczyn zależnych od Wykonawcy w wysokości 10 % całkowitego wynagrodzenia umownego brutto, określonego w § 9 ust. 2 umowy;</w:t>
      </w:r>
    </w:p>
    <w:p w:rsidR="00C27690" w:rsidRPr="002A63D4" w:rsidRDefault="00C27690" w:rsidP="00C27690">
      <w:pPr>
        <w:numPr>
          <w:ilvl w:val="0"/>
          <w:numId w:val="12"/>
        </w:numPr>
        <w:spacing w:after="0" w:line="276" w:lineRule="auto"/>
        <w:ind w:left="681" w:hanging="284"/>
        <w:jc w:val="both"/>
        <w:rPr>
          <w:rFonts w:ascii="Times New Roman" w:eastAsia="Calibri" w:hAnsi="Times New Roman" w:cs="Times New Roman"/>
        </w:rPr>
      </w:pPr>
      <w:r w:rsidRPr="002A63D4">
        <w:rPr>
          <w:rFonts w:ascii="Times New Roman" w:eastAsia="Calibri" w:hAnsi="Times New Roman" w:cs="Times New Roman"/>
          <w:bCs/>
        </w:rPr>
        <w:t>0,2 % całkowitego wynagrodzenia umownego brutto za każdy dzień zwłoki w podjęciu czynności o których mowa w § 1 umowy.</w:t>
      </w:r>
    </w:p>
    <w:p w:rsidR="00C27690" w:rsidRPr="002A63D4" w:rsidRDefault="00C27690" w:rsidP="00C27690">
      <w:pPr>
        <w:numPr>
          <w:ilvl w:val="0"/>
          <w:numId w:val="12"/>
        </w:numPr>
        <w:spacing w:after="0" w:line="276" w:lineRule="auto"/>
        <w:ind w:left="681" w:hanging="284"/>
        <w:jc w:val="both"/>
        <w:rPr>
          <w:rFonts w:ascii="Times New Roman" w:eastAsia="Calibri" w:hAnsi="Times New Roman" w:cs="Times New Roman"/>
        </w:rPr>
      </w:pPr>
      <w:r w:rsidRPr="002A63D4">
        <w:rPr>
          <w:rFonts w:ascii="Times New Roman" w:eastAsia="Calibri" w:hAnsi="Times New Roman" w:cs="Times New Roman"/>
        </w:rPr>
        <w:t>Zamawiający zapłaci Wykonawcy karę umowną za odstąpienie od umowy przez którąkolwiek ze stron z przyczyn niezależnych od Wykonawcy w wysokości 10 % całkowitego wynagrodzenia umownego brutto.</w:t>
      </w:r>
    </w:p>
    <w:p w:rsidR="00C27690" w:rsidRPr="002A63D4" w:rsidRDefault="00C27690" w:rsidP="00C27690">
      <w:pPr>
        <w:numPr>
          <w:ilvl w:val="0"/>
          <w:numId w:val="11"/>
        </w:numPr>
        <w:tabs>
          <w:tab w:val="num" w:pos="284"/>
        </w:tabs>
        <w:spacing w:after="0" w:line="276" w:lineRule="auto"/>
        <w:ind w:left="284" w:hanging="284"/>
        <w:jc w:val="both"/>
        <w:rPr>
          <w:rFonts w:ascii="Times New Roman" w:eastAsia="Calibri" w:hAnsi="Times New Roman" w:cs="Times New Roman"/>
        </w:rPr>
      </w:pPr>
      <w:r w:rsidRPr="002A63D4">
        <w:rPr>
          <w:rFonts w:ascii="Times New Roman" w:eastAsia="Calibri" w:hAnsi="Times New Roman" w:cs="Times New Roman"/>
        </w:rPr>
        <w:t>W przypadku, gdy wskutek niewykonania lub nienależytego wykonania umowy przez Wykonawcę Zamawiający doznał szkody, zastrzega on sobie możliwość dochodzenia odszkodowania  uzupełniającego niezbędnego do naprawienia poniesionej szkody.</w:t>
      </w:r>
    </w:p>
    <w:p w:rsidR="00C27690" w:rsidRPr="002A63D4" w:rsidRDefault="00C27690" w:rsidP="00C27690">
      <w:pPr>
        <w:spacing w:after="0" w:line="276" w:lineRule="auto"/>
        <w:jc w:val="center"/>
        <w:rPr>
          <w:rFonts w:ascii="Times New Roman" w:eastAsia="Calibri" w:hAnsi="Times New Roman" w:cs="Times New Roman"/>
          <w:b/>
        </w:rPr>
      </w:pPr>
      <w:r w:rsidRPr="002A63D4">
        <w:rPr>
          <w:rFonts w:ascii="Times New Roman" w:eastAsia="Calibri" w:hAnsi="Times New Roman" w:cs="Times New Roman"/>
          <w:b/>
        </w:rPr>
        <w:t>§ 11.</w:t>
      </w:r>
    </w:p>
    <w:p w:rsidR="00C27690" w:rsidRPr="002A63D4" w:rsidRDefault="00C27690" w:rsidP="00C27690">
      <w:pPr>
        <w:spacing w:after="0" w:line="276" w:lineRule="auto"/>
        <w:rPr>
          <w:rFonts w:ascii="Times New Roman" w:eastAsia="Calibri" w:hAnsi="Times New Roman" w:cs="Times New Roman"/>
        </w:rPr>
      </w:pPr>
      <w:r w:rsidRPr="002A63D4">
        <w:rPr>
          <w:rFonts w:ascii="Times New Roman" w:eastAsia="Calibri" w:hAnsi="Times New Roman" w:cs="Times New Roman"/>
        </w:rPr>
        <w:t>Spory wynikłe na tle wykonania niniejszej umowy będzie rozstrzygał Sąd Powszechny właściwy dla siedziby Zamawiającego.</w:t>
      </w:r>
    </w:p>
    <w:p w:rsidR="00C27690" w:rsidRPr="002A63D4" w:rsidRDefault="00C27690" w:rsidP="00C27690">
      <w:pPr>
        <w:spacing w:after="0" w:line="276" w:lineRule="auto"/>
        <w:jc w:val="center"/>
        <w:rPr>
          <w:rFonts w:ascii="Times New Roman" w:eastAsia="Calibri" w:hAnsi="Times New Roman" w:cs="Times New Roman"/>
          <w:b/>
        </w:rPr>
      </w:pPr>
      <w:r w:rsidRPr="002A63D4">
        <w:rPr>
          <w:rFonts w:ascii="Times New Roman" w:eastAsia="Calibri" w:hAnsi="Times New Roman" w:cs="Times New Roman"/>
          <w:b/>
        </w:rPr>
        <w:t>§ 12.</w:t>
      </w:r>
    </w:p>
    <w:p w:rsidR="00C27690" w:rsidRPr="002A63D4" w:rsidRDefault="00C27690" w:rsidP="00C27690">
      <w:pPr>
        <w:numPr>
          <w:ilvl w:val="0"/>
          <w:numId w:val="10"/>
        </w:numPr>
        <w:spacing w:after="0" w:line="276" w:lineRule="auto"/>
        <w:ind w:left="284" w:hanging="284"/>
        <w:jc w:val="both"/>
        <w:rPr>
          <w:rFonts w:ascii="Times New Roman" w:eastAsia="Calibri" w:hAnsi="Times New Roman" w:cs="Times New Roman"/>
        </w:rPr>
      </w:pPr>
      <w:r w:rsidRPr="002A63D4">
        <w:rPr>
          <w:rFonts w:ascii="Times New Roman" w:eastAsia="Calibri" w:hAnsi="Times New Roman" w:cs="Times New Roman"/>
        </w:rPr>
        <w:t>Zmiana niniejszej umowy wymaga formy pisemnej pod rygorem nieważności.</w:t>
      </w:r>
    </w:p>
    <w:p w:rsidR="00C27690" w:rsidRPr="002A63D4" w:rsidRDefault="00C27690" w:rsidP="00C27690">
      <w:pPr>
        <w:numPr>
          <w:ilvl w:val="0"/>
          <w:numId w:val="10"/>
        </w:numPr>
        <w:spacing w:after="0" w:line="276" w:lineRule="auto"/>
        <w:ind w:left="284" w:hanging="284"/>
        <w:jc w:val="both"/>
        <w:rPr>
          <w:rFonts w:ascii="Times New Roman" w:eastAsia="Calibri" w:hAnsi="Times New Roman" w:cs="Times New Roman"/>
        </w:rPr>
      </w:pPr>
      <w:r w:rsidRPr="002A63D4">
        <w:rPr>
          <w:rFonts w:ascii="Times New Roman" w:eastAsia="Calibri" w:hAnsi="Times New Roman" w:cs="Times New Roman"/>
        </w:rPr>
        <w:t>Wynikające z niniejszej umowy prawa i obowiązki Wykonawcy nie mogą być przeniesione na rzecz osób trzecich bez uzyskania pisemnej zgody Zamawiającego.</w:t>
      </w:r>
    </w:p>
    <w:p w:rsidR="00C27690" w:rsidRPr="002A63D4" w:rsidRDefault="00C27690" w:rsidP="00C27690">
      <w:pPr>
        <w:numPr>
          <w:ilvl w:val="0"/>
          <w:numId w:val="10"/>
        </w:numPr>
        <w:spacing w:after="0" w:line="276" w:lineRule="auto"/>
        <w:ind w:left="284" w:hanging="284"/>
        <w:jc w:val="both"/>
        <w:rPr>
          <w:rFonts w:ascii="Times New Roman" w:eastAsia="Calibri" w:hAnsi="Times New Roman" w:cs="Times New Roman"/>
        </w:rPr>
      </w:pPr>
      <w:r w:rsidRPr="002A63D4">
        <w:rPr>
          <w:rFonts w:ascii="Times New Roman" w:eastAsia="Calibri" w:hAnsi="Times New Roman" w:cs="Times New Roman"/>
        </w:rPr>
        <w:t>W sprawach nieuregulowanych niniejszą umową mają zastosowanie przepisy Kodeksu Cywilnego.</w:t>
      </w:r>
    </w:p>
    <w:p w:rsidR="00C27690" w:rsidRPr="002A63D4" w:rsidRDefault="00C27690" w:rsidP="00C27690">
      <w:pPr>
        <w:numPr>
          <w:ilvl w:val="0"/>
          <w:numId w:val="10"/>
        </w:numPr>
        <w:spacing w:after="0" w:line="276" w:lineRule="auto"/>
        <w:ind w:left="284" w:hanging="284"/>
        <w:jc w:val="both"/>
        <w:rPr>
          <w:rFonts w:ascii="Times New Roman" w:eastAsia="Calibri" w:hAnsi="Times New Roman" w:cs="Times New Roman"/>
        </w:rPr>
      </w:pPr>
      <w:r w:rsidRPr="002A63D4">
        <w:rPr>
          <w:rFonts w:ascii="Times New Roman" w:eastAsia="Calibri" w:hAnsi="Times New Roman" w:cs="Times New Roman"/>
        </w:rPr>
        <w:t>Umowę  niniejszą  sporządzono  w  3 jednobrzmiących egzemplarzach, 2 egzemplarze dla  Zamawiającego  i  1 dla Wykonawcy.</w:t>
      </w:r>
    </w:p>
    <w:p w:rsidR="00C27690" w:rsidRPr="002A63D4" w:rsidRDefault="00C27690" w:rsidP="00C27690">
      <w:pPr>
        <w:spacing w:after="0" w:line="276" w:lineRule="auto"/>
        <w:rPr>
          <w:rFonts w:ascii="Times New Roman" w:eastAsia="Calibri" w:hAnsi="Times New Roman" w:cs="Times New Roman"/>
        </w:rPr>
      </w:pPr>
    </w:p>
    <w:p w:rsidR="00C27690" w:rsidRPr="002A63D4" w:rsidRDefault="00C27690" w:rsidP="00C27690">
      <w:pPr>
        <w:spacing w:after="0" w:line="276" w:lineRule="auto"/>
        <w:rPr>
          <w:rFonts w:ascii="Times New Roman" w:eastAsia="Calibri" w:hAnsi="Times New Roman" w:cs="Times New Roman"/>
          <w:sz w:val="24"/>
          <w:szCs w:val="24"/>
        </w:rPr>
      </w:pPr>
    </w:p>
    <w:p w:rsidR="00C27690" w:rsidRPr="002A63D4" w:rsidRDefault="00C27690" w:rsidP="00C27690">
      <w:pPr>
        <w:spacing w:after="0" w:line="276" w:lineRule="auto"/>
        <w:rPr>
          <w:rFonts w:ascii="Times New Roman" w:eastAsia="Calibri" w:hAnsi="Times New Roman" w:cs="Times New Roman"/>
          <w:sz w:val="24"/>
          <w:szCs w:val="24"/>
        </w:rPr>
      </w:pPr>
    </w:p>
    <w:p w:rsidR="00C27690" w:rsidRPr="002A63D4" w:rsidRDefault="00C27690" w:rsidP="00C27690">
      <w:pPr>
        <w:rPr>
          <w:rFonts w:ascii="Times New Roman" w:eastAsia="Calibri" w:hAnsi="Times New Roman" w:cs="Times New Roman"/>
          <w:b/>
          <w:sz w:val="24"/>
          <w:szCs w:val="24"/>
        </w:rPr>
      </w:pPr>
      <w:r w:rsidRPr="002A63D4">
        <w:rPr>
          <w:rFonts w:ascii="Times New Roman" w:eastAsia="Calibri" w:hAnsi="Times New Roman" w:cs="Times New Roman"/>
          <w:b/>
          <w:sz w:val="24"/>
          <w:szCs w:val="24"/>
        </w:rPr>
        <w:t xml:space="preserve">            WYKONAWCA:</w:t>
      </w:r>
      <w:r w:rsidRPr="002A63D4">
        <w:rPr>
          <w:rFonts w:ascii="Times New Roman" w:eastAsia="Calibri" w:hAnsi="Times New Roman" w:cs="Times New Roman"/>
          <w:b/>
          <w:sz w:val="24"/>
          <w:szCs w:val="24"/>
        </w:rPr>
        <w:tab/>
      </w:r>
      <w:r w:rsidRPr="002A63D4">
        <w:rPr>
          <w:rFonts w:ascii="Times New Roman" w:eastAsia="Calibri" w:hAnsi="Times New Roman" w:cs="Times New Roman"/>
          <w:b/>
          <w:sz w:val="24"/>
          <w:szCs w:val="24"/>
        </w:rPr>
        <w:tab/>
      </w:r>
      <w:r w:rsidRPr="002A63D4">
        <w:rPr>
          <w:rFonts w:ascii="Times New Roman" w:eastAsia="Calibri" w:hAnsi="Times New Roman" w:cs="Times New Roman"/>
          <w:b/>
          <w:sz w:val="24"/>
          <w:szCs w:val="24"/>
        </w:rPr>
        <w:tab/>
      </w:r>
      <w:r w:rsidRPr="002A63D4">
        <w:rPr>
          <w:rFonts w:ascii="Times New Roman" w:eastAsia="Calibri" w:hAnsi="Times New Roman" w:cs="Times New Roman"/>
          <w:b/>
          <w:sz w:val="24"/>
          <w:szCs w:val="24"/>
        </w:rPr>
        <w:tab/>
      </w:r>
      <w:r w:rsidRPr="002A63D4">
        <w:rPr>
          <w:rFonts w:ascii="Times New Roman" w:eastAsia="Calibri" w:hAnsi="Times New Roman" w:cs="Times New Roman"/>
          <w:b/>
          <w:sz w:val="24"/>
          <w:szCs w:val="24"/>
        </w:rPr>
        <w:tab/>
      </w:r>
      <w:r w:rsidRPr="002A63D4">
        <w:rPr>
          <w:rFonts w:ascii="Times New Roman" w:eastAsia="Calibri" w:hAnsi="Times New Roman" w:cs="Times New Roman"/>
          <w:b/>
          <w:sz w:val="24"/>
          <w:szCs w:val="24"/>
        </w:rPr>
        <w:tab/>
        <w:t xml:space="preserve">   ZAMAWIAJĄCY:      </w:t>
      </w:r>
    </w:p>
    <w:p w:rsidR="00C27690" w:rsidRPr="002A63D4" w:rsidRDefault="00C27690" w:rsidP="00C27690">
      <w:pPr>
        <w:rPr>
          <w:rFonts w:ascii="Times New Roman" w:eastAsia="Calibri" w:hAnsi="Times New Roman" w:cs="Times New Roman"/>
          <w:b/>
          <w:sz w:val="24"/>
          <w:szCs w:val="24"/>
        </w:rPr>
      </w:pPr>
    </w:p>
    <w:p w:rsidR="00C27690" w:rsidRPr="004A58F6" w:rsidRDefault="00C27690" w:rsidP="00C27690">
      <w:pPr>
        <w:rPr>
          <w:rFonts w:ascii="Times New Roman" w:eastAsia="Calibri" w:hAnsi="Times New Roman" w:cs="Times New Roman"/>
          <w:b/>
          <w:sz w:val="24"/>
          <w:szCs w:val="24"/>
        </w:rPr>
      </w:pPr>
    </w:p>
    <w:p w:rsidR="00C27690" w:rsidRPr="004A58F6" w:rsidRDefault="00C27690" w:rsidP="00C27690">
      <w:pPr>
        <w:rPr>
          <w:rFonts w:ascii="Times New Roman" w:eastAsia="Calibri" w:hAnsi="Times New Roman" w:cs="Times New Roman"/>
          <w:b/>
          <w:sz w:val="24"/>
          <w:szCs w:val="24"/>
        </w:rPr>
      </w:pPr>
      <w:r w:rsidRPr="004A58F6">
        <w:rPr>
          <w:rFonts w:ascii="Times New Roman" w:eastAsia="Calibri" w:hAnsi="Times New Roman" w:cs="Times New Roman"/>
          <w:b/>
          <w:sz w:val="24"/>
          <w:szCs w:val="24"/>
        </w:rPr>
        <w:t xml:space="preserve">   </w:t>
      </w:r>
    </w:p>
    <w:p w:rsidR="00B008AE" w:rsidRPr="004A58F6" w:rsidRDefault="00B008AE">
      <w:pPr>
        <w:rPr>
          <w:rFonts w:ascii="Times New Roman" w:hAnsi="Times New Roman" w:cs="Times New Roman"/>
          <w:sz w:val="24"/>
          <w:szCs w:val="24"/>
        </w:rPr>
      </w:pPr>
    </w:p>
    <w:sectPr w:rsidR="00B008AE" w:rsidRPr="004A5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lowerLetter"/>
      <w:lvlText w:val="%1)"/>
      <w:lvlJc w:val="left"/>
      <w:pPr>
        <w:tabs>
          <w:tab w:val="num" w:pos="794"/>
        </w:tabs>
        <w:ind w:left="1021" w:hanging="284"/>
      </w:pPr>
    </w:lvl>
  </w:abstractNum>
  <w:abstractNum w:abstractNumId="1">
    <w:nsid w:val="00000004"/>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66EF438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3352255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31743B5"/>
    <w:multiLevelType w:val="hybridMultilevel"/>
    <w:tmpl w:val="738C6472"/>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34E042C"/>
    <w:multiLevelType w:val="hybridMultilevel"/>
    <w:tmpl w:val="9B64B09A"/>
    <w:lvl w:ilvl="0" w:tplc="471C5E2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A61720"/>
    <w:multiLevelType w:val="hybridMultilevel"/>
    <w:tmpl w:val="29F87ACC"/>
    <w:lvl w:ilvl="0" w:tplc="66C4F4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F67D31"/>
    <w:multiLevelType w:val="hybridMultilevel"/>
    <w:tmpl w:val="E7E60FC8"/>
    <w:lvl w:ilvl="0" w:tplc="E64EC494">
      <w:start w:val="1"/>
      <w:numFmt w:val="decimal"/>
      <w:lvlText w:val="%1)"/>
      <w:lvlJc w:val="left"/>
      <w:pPr>
        <w:ind w:left="786" w:hanging="360"/>
      </w:pPr>
    </w:lvl>
    <w:lvl w:ilvl="1" w:tplc="04150019">
      <w:start w:val="1"/>
      <w:numFmt w:val="decimal"/>
      <w:lvlText w:val="%2."/>
      <w:lvlJc w:val="left"/>
      <w:pPr>
        <w:tabs>
          <w:tab w:val="num" w:pos="966"/>
        </w:tabs>
        <w:ind w:left="966" w:hanging="360"/>
      </w:pPr>
    </w:lvl>
    <w:lvl w:ilvl="2" w:tplc="0415001B">
      <w:start w:val="1"/>
      <w:numFmt w:val="decimal"/>
      <w:lvlText w:val="%3."/>
      <w:lvlJc w:val="left"/>
      <w:pPr>
        <w:tabs>
          <w:tab w:val="num" w:pos="1686"/>
        </w:tabs>
        <w:ind w:left="1686" w:hanging="360"/>
      </w:pPr>
    </w:lvl>
    <w:lvl w:ilvl="3" w:tplc="0415000F">
      <w:start w:val="1"/>
      <w:numFmt w:val="decimal"/>
      <w:lvlText w:val="%4."/>
      <w:lvlJc w:val="left"/>
      <w:pPr>
        <w:tabs>
          <w:tab w:val="num" w:pos="2406"/>
        </w:tabs>
        <w:ind w:left="2406" w:hanging="360"/>
      </w:pPr>
    </w:lvl>
    <w:lvl w:ilvl="4" w:tplc="04150019">
      <w:start w:val="1"/>
      <w:numFmt w:val="decimal"/>
      <w:lvlText w:val="%5."/>
      <w:lvlJc w:val="left"/>
      <w:pPr>
        <w:tabs>
          <w:tab w:val="num" w:pos="3126"/>
        </w:tabs>
        <w:ind w:left="3126" w:hanging="360"/>
      </w:pPr>
    </w:lvl>
    <w:lvl w:ilvl="5" w:tplc="0415001B">
      <w:start w:val="1"/>
      <w:numFmt w:val="decimal"/>
      <w:lvlText w:val="%6."/>
      <w:lvlJc w:val="left"/>
      <w:pPr>
        <w:tabs>
          <w:tab w:val="num" w:pos="3846"/>
        </w:tabs>
        <w:ind w:left="3846" w:hanging="360"/>
      </w:pPr>
    </w:lvl>
    <w:lvl w:ilvl="6" w:tplc="0415000F">
      <w:start w:val="1"/>
      <w:numFmt w:val="decimal"/>
      <w:lvlText w:val="%7."/>
      <w:lvlJc w:val="left"/>
      <w:pPr>
        <w:tabs>
          <w:tab w:val="num" w:pos="4566"/>
        </w:tabs>
        <w:ind w:left="4566" w:hanging="360"/>
      </w:pPr>
    </w:lvl>
    <w:lvl w:ilvl="7" w:tplc="04150019">
      <w:start w:val="1"/>
      <w:numFmt w:val="decimal"/>
      <w:lvlText w:val="%8."/>
      <w:lvlJc w:val="left"/>
      <w:pPr>
        <w:tabs>
          <w:tab w:val="num" w:pos="5286"/>
        </w:tabs>
        <w:ind w:left="5286" w:hanging="360"/>
      </w:pPr>
    </w:lvl>
    <w:lvl w:ilvl="8" w:tplc="0415001B">
      <w:start w:val="1"/>
      <w:numFmt w:val="decimal"/>
      <w:lvlText w:val="%9."/>
      <w:lvlJc w:val="left"/>
      <w:pPr>
        <w:tabs>
          <w:tab w:val="num" w:pos="6006"/>
        </w:tabs>
        <w:ind w:left="6006" w:hanging="360"/>
      </w:pPr>
    </w:lvl>
  </w:abstractNum>
  <w:abstractNum w:abstractNumId="8">
    <w:nsid w:val="0E1023DC"/>
    <w:multiLevelType w:val="hybridMultilevel"/>
    <w:tmpl w:val="D3A646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DA3FEA"/>
    <w:multiLevelType w:val="multilevel"/>
    <w:tmpl w:val="74FEA36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bullet"/>
      <w:lvlText w:val="-"/>
      <w:lvlJc w:val="left"/>
      <w:pPr>
        <w:tabs>
          <w:tab w:val="num" w:pos="2340"/>
        </w:tabs>
        <w:ind w:left="2340" w:hanging="360"/>
      </w:pPr>
      <w:rPr>
        <w:rFonts w:hint="default"/>
      </w:rPr>
    </w:lvl>
    <w:lvl w:ilvl="3">
      <w:start w:val="1"/>
      <w:numFmt w:val="decimal"/>
      <w:lvlText w:val="%4."/>
      <w:lvlJc w:val="left"/>
      <w:pPr>
        <w:tabs>
          <w:tab w:val="num" w:pos="2912"/>
        </w:tabs>
        <w:ind w:left="2912"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A626496"/>
    <w:multiLevelType w:val="hybridMultilevel"/>
    <w:tmpl w:val="46D4B870"/>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1FE3059E"/>
    <w:multiLevelType w:val="hybridMultilevel"/>
    <w:tmpl w:val="141AA71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2EA40504"/>
    <w:multiLevelType w:val="hybridMultilevel"/>
    <w:tmpl w:val="4398B34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nsid w:val="2F493638"/>
    <w:multiLevelType w:val="hybridMultilevel"/>
    <w:tmpl w:val="ED465064"/>
    <w:lvl w:ilvl="0" w:tplc="426A2F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388C086A"/>
    <w:multiLevelType w:val="hybridMultilevel"/>
    <w:tmpl w:val="1CB0F554"/>
    <w:lvl w:ilvl="0" w:tplc="FFFFFFFF">
      <w:start w:val="1"/>
      <w:numFmt w:val="decimal"/>
      <w:lvlText w:val="%1."/>
      <w:lvlJc w:val="left"/>
      <w:pPr>
        <w:tabs>
          <w:tab w:val="num" w:pos="600"/>
        </w:tabs>
        <w:ind w:left="6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4B5E17C9"/>
    <w:multiLevelType w:val="hybridMultilevel"/>
    <w:tmpl w:val="4398B34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nsid w:val="4F6D52F8"/>
    <w:multiLevelType w:val="hybridMultilevel"/>
    <w:tmpl w:val="23C47A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0187D66"/>
    <w:multiLevelType w:val="hybridMultilevel"/>
    <w:tmpl w:val="4398B34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5F8E19C3"/>
    <w:multiLevelType w:val="multilevel"/>
    <w:tmpl w:val="0B669A72"/>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E905B08"/>
    <w:multiLevelType w:val="hybridMultilevel"/>
    <w:tmpl w:val="2AF664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75837E94"/>
    <w:multiLevelType w:val="hybridMultilevel"/>
    <w:tmpl w:val="8C32BA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8"/>
  </w:num>
  <w:num w:numId="3">
    <w:abstractNumId w:val="6"/>
  </w:num>
  <w:num w:numId="4">
    <w:abstractNumId w:val="13"/>
  </w:num>
  <w:num w:numId="5">
    <w:abstractNumId w:val="0"/>
  </w:num>
  <w:num w:numId="6">
    <w:abstractNumId w:val="5"/>
  </w:num>
  <w:num w:numId="7">
    <w:abstractNumId w:val="1"/>
  </w:num>
  <w:num w:numId="8">
    <w:abstractNumId w:val="2"/>
  </w:num>
  <w:num w:numId="9">
    <w:abstractNumId w:val="3"/>
  </w:num>
  <w:num w:numId="10">
    <w:abstractNumId w:val="1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0"/>
  </w:num>
  <w:num w:numId="15">
    <w:abstractNumId w:val="10"/>
  </w:num>
  <w:num w:numId="16">
    <w:abstractNumId w:val="12"/>
  </w:num>
  <w:num w:numId="17">
    <w:abstractNumId w:val="15"/>
  </w:num>
  <w:num w:numId="18">
    <w:abstractNumId w:val="17"/>
  </w:num>
  <w:num w:numId="19">
    <w:abstractNumId w:val="4"/>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690"/>
    <w:rsid w:val="000B6EF4"/>
    <w:rsid w:val="000C7409"/>
    <w:rsid w:val="000D2B97"/>
    <w:rsid w:val="000F75E1"/>
    <w:rsid w:val="0028016A"/>
    <w:rsid w:val="002A63D4"/>
    <w:rsid w:val="00337D83"/>
    <w:rsid w:val="003E4917"/>
    <w:rsid w:val="003F2867"/>
    <w:rsid w:val="004359EA"/>
    <w:rsid w:val="00447BF3"/>
    <w:rsid w:val="00471EE4"/>
    <w:rsid w:val="0049358A"/>
    <w:rsid w:val="004A58F6"/>
    <w:rsid w:val="005E64A7"/>
    <w:rsid w:val="005F5079"/>
    <w:rsid w:val="005F517E"/>
    <w:rsid w:val="005F603A"/>
    <w:rsid w:val="006154B0"/>
    <w:rsid w:val="0066443E"/>
    <w:rsid w:val="0074201B"/>
    <w:rsid w:val="007A56A6"/>
    <w:rsid w:val="00807CF9"/>
    <w:rsid w:val="0085324D"/>
    <w:rsid w:val="008E04D1"/>
    <w:rsid w:val="00946FA3"/>
    <w:rsid w:val="00A4256F"/>
    <w:rsid w:val="00A94C18"/>
    <w:rsid w:val="00AC7C97"/>
    <w:rsid w:val="00B008AE"/>
    <w:rsid w:val="00BB455F"/>
    <w:rsid w:val="00BE4853"/>
    <w:rsid w:val="00C27690"/>
    <w:rsid w:val="00C675F1"/>
    <w:rsid w:val="00D178D1"/>
    <w:rsid w:val="00D44BC9"/>
    <w:rsid w:val="00DE61FF"/>
    <w:rsid w:val="00E74E2A"/>
    <w:rsid w:val="00E806EF"/>
    <w:rsid w:val="00ED0131"/>
    <w:rsid w:val="00F07202"/>
    <w:rsid w:val="00F1626E"/>
    <w:rsid w:val="00FA55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0D0C4-B845-4CD2-A79C-5C3FF460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E6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5</Pages>
  <Words>1851</Words>
  <Characters>11109</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35</cp:revision>
  <dcterms:created xsi:type="dcterms:W3CDTF">2018-12-03T11:23:00Z</dcterms:created>
  <dcterms:modified xsi:type="dcterms:W3CDTF">2022-09-09T08:05:00Z</dcterms:modified>
</cp:coreProperties>
</file>